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C4" w:rsidRPr="002F4C49" w:rsidRDefault="008733C4" w:rsidP="008733C4">
      <w:pPr>
        <w:shd w:val="clear" w:color="auto" w:fill="FFFFFF"/>
        <w:contextualSpacing/>
        <w:jc w:val="both"/>
        <w:rPr>
          <w:sz w:val="28"/>
          <w:szCs w:val="28"/>
        </w:rPr>
      </w:pPr>
    </w:p>
    <w:p w:rsidR="008733C4" w:rsidRPr="002F4C49" w:rsidRDefault="008733C4" w:rsidP="008733C4">
      <w:pPr>
        <w:pStyle w:val="c5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F4C49">
        <w:rPr>
          <w:sz w:val="28"/>
          <w:szCs w:val="28"/>
        </w:rPr>
        <w:t>ТЕМАТИЧЕСКОЕ ПЛАНИРОВАНИЕ</w:t>
      </w:r>
    </w:p>
    <w:p w:rsidR="008733C4" w:rsidRPr="002F4C49" w:rsidRDefault="008733C4" w:rsidP="008733C4">
      <w:pPr>
        <w:jc w:val="both"/>
        <w:rPr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489"/>
        <w:gridCol w:w="4808"/>
      </w:tblGrid>
      <w:tr w:rsidR="008733C4" w:rsidRPr="002F4C49" w:rsidTr="004E6EF3">
        <w:tc>
          <w:tcPr>
            <w:tcW w:w="560" w:type="dxa"/>
          </w:tcPr>
          <w:p w:rsidR="008733C4" w:rsidRPr="002F4C49" w:rsidRDefault="008733C4" w:rsidP="00A3355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4C49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2" w:type="dxa"/>
          </w:tcPr>
          <w:p w:rsidR="008733C4" w:rsidRPr="002F4C49" w:rsidRDefault="008733C4" w:rsidP="00A3355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4C49">
              <w:rPr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819" w:type="dxa"/>
          </w:tcPr>
          <w:p w:rsidR="008733C4" w:rsidRPr="002F4C49" w:rsidRDefault="008733C4" w:rsidP="00A3355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4C49"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733C4" w:rsidRPr="002F4C49" w:rsidTr="004E6EF3">
        <w:tc>
          <w:tcPr>
            <w:tcW w:w="560" w:type="dxa"/>
          </w:tcPr>
          <w:p w:rsidR="008733C4" w:rsidRPr="002F4C49" w:rsidRDefault="008733C4" w:rsidP="00A3355C">
            <w:pPr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F4C49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2" w:type="dxa"/>
          </w:tcPr>
          <w:p w:rsidR="008733C4" w:rsidRPr="002F4C49" w:rsidRDefault="008733C4" w:rsidP="00A3355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F4C49">
              <w:rPr>
                <w:bCs/>
                <w:color w:val="000000"/>
                <w:sz w:val="28"/>
                <w:szCs w:val="28"/>
                <w:lang w:eastAsia="en-US"/>
              </w:rPr>
              <w:t>Истоки родного искусства</w:t>
            </w:r>
          </w:p>
        </w:tc>
        <w:tc>
          <w:tcPr>
            <w:tcW w:w="4819" w:type="dxa"/>
          </w:tcPr>
          <w:p w:rsidR="008733C4" w:rsidRPr="002F4C49" w:rsidRDefault="008733C4" w:rsidP="00A3355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F4C49">
              <w:rPr>
                <w:sz w:val="28"/>
                <w:szCs w:val="28"/>
                <w:lang w:eastAsia="en-US"/>
              </w:rPr>
              <w:t>8 час.</w:t>
            </w:r>
          </w:p>
        </w:tc>
      </w:tr>
      <w:tr w:rsidR="008733C4" w:rsidRPr="002F4C49" w:rsidTr="004E6EF3">
        <w:tc>
          <w:tcPr>
            <w:tcW w:w="560" w:type="dxa"/>
          </w:tcPr>
          <w:p w:rsidR="008733C4" w:rsidRPr="002F4C49" w:rsidRDefault="008733C4" w:rsidP="00A3355C">
            <w:pPr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F4C49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2" w:type="dxa"/>
          </w:tcPr>
          <w:p w:rsidR="008733C4" w:rsidRPr="002F4C49" w:rsidRDefault="008733C4" w:rsidP="00A3355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F4C49">
              <w:rPr>
                <w:bCs/>
                <w:color w:val="000000"/>
                <w:sz w:val="28"/>
                <w:szCs w:val="28"/>
                <w:lang w:eastAsia="en-US"/>
              </w:rPr>
              <w:t>Древние города нашей Земли</w:t>
            </w:r>
          </w:p>
        </w:tc>
        <w:tc>
          <w:tcPr>
            <w:tcW w:w="4819" w:type="dxa"/>
          </w:tcPr>
          <w:p w:rsidR="008733C4" w:rsidRPr="002F4C49" w:rsidRDefault="008733C4" w:rsidP="00A3355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F4C49">
              <w:rPr>
                <w:sz w:val="28"/>
                <w:szCs w:val="28"/>
                <w:lang w:eastAsia="en-US"/>
              </w:rPr>
              <w:t>7 час.</w:t>
            </w:r>
          </w:p>
        </w:tc>
      </w:tr>
      <w:tr w:rsidR="008733C4" w:rsidRPr="002F4C49" w:rsidTr="004E6EF3">
        <w:tc>
          <w:tcPr>
            <w:tcW w:w="560" w:type="dxa"/>
          </w:tcPr>
          <w:p w:rsidR="008733C4" w:rsidRPr="002F4C49" w:rsidRDefault="008733C4" w:rsidP="00A3355C">
            <w:pPr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F4C49"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2" w:type="dxa"/>
          </w:tcPr>
          <w:p w:rsidR="008733C4" w:rsidRPr="002F4C49" w:rsidRDefault="008733C4" w:rsidP="00A3355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F4C49">
              <w:rPr>
                <w:bCs/>
                <w:color w:val="000000"/>
                <w:sz w:val="28"/>
                <w:szCs w:val="28"/>
                <w:lang w:eastAsia="en-US"/>
              </w:rPr>
              <w:t>Каждый народ — художник</w:t>
            </w:r>
          </w:p>
        </w:tc>
        <w:tc>
          <w:tcPr>
            <w:tcW w:w="4819" w:type="dxa"/>
          </w:tcPr>
          <w:p w:rsidR="008733C4" w:rsidRPr="002F4C49" w:rsidRDefault="008733C4" w:rsidP="00A3355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F4C49">
              <w:rPr>
                <w:sz w:val="28"/>
                <w:szCs w:val="28"/>
                <w:lang w:eastAsia="en-US"/>
              </w:rPr>
              <w:t>10 час.</w:t>
            </w:r>
          </w:p>
        </w:tc>
      </w:tr>
      <w:tr w:rsidR="008733C4" w:rsidRPr="002F4C49" w:rsidTr="004E6EF3">
        <w:tc>
          <w:tcPr>
            <w:tcW w:w="560" w:type="dxa"/>
          </w:tcPr>
          <w:p w:rsidR="008733C4" w:rsidRPr="002F4C49" w:rsidRDefault="008733C4" w:rsidP="00A3355C">
            <w:pPr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F4C49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2" w:type="dxa"/>
          </w:tcPr>
          <w:p w:rsidR="008733C4" w:rsidRPr="002F4C49" w:rsidRDefault="008733C4" w:rsidP="00A3355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F4C49">
              <w:rPr>
                <w:bCs/>
                <w:color w:val="000000"/>
                <w:sz w:val="28"/>
                <w:szCs w:val="28"/>
                <w:lang w:eastAsia="en-US"/>
              </w:rPr>
              <w:t>Искусство объединяет народы</w:t>
            </w:r>
          </w:p>
        </w:tc>
        <w:tc>
          <w:tcPr>
            <w:tcW w:w="4819" w:type="dxa"/>
          </w:tcPr>
          <w:p w:rsidR="008733C4" w:rsidRPr="002F4C49" w:rsidRDefault="008733C4" w:rsidP="00A3355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F4C49">
              <w:rPr>
                <w:sz w:val="28"/>
                <w:szCs w:val="28"/>
                <w:lang w:eastAsia="en-US"/>
              </w:rPr>
              <w:t>9 час.</w:t>
            </w:r>
          </w:p>
        </w:tc>
      </w:tr>
      <w:tr w:rsidR="008733C4" w:rsidRPr="002F4C49" w:rsidTr="004E6EF3">
        <w:tc>
          <w:tcPr>
            <w:tcW w:w="560" w:type="dxa"/>
          </w:tcPr>
          <w:p w:rsidR="008733C4" w:rsidRPr="002F4C49" w:rsidRDefault="008733C4" w:rsidP="00A3355C">
            <w:pPr>
              <w:contextualSpacing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2" w:type="dxa"/>
          </w:tcPr>
          <w:p w:rsidR="008733C4" w:rsidRPr="002F4C49" w:rsidRDefault="008733C4" w:rsidP="00A3355C">
            <w:pPr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2F4C49"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4819" w:type="dxa"/>
          </w:tcPr>
          <w:p w:rsidR="008733C4" w:rsidRPr="002F4C49" w:rsidRDefault="008733C4" w:rsidP="00A3355C">
            <w:pPr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2F4C49">
              <w:rPr>
                <w:sz w:val="28"/>
                <w:szCs w:val="28"/>
                <w:lang w:eastAsia="en-US"/>
              </w:rPr>
              <w:t>34 часа</w:t>
            </w:r>
          </w:p>
        </w:tc>
      </w:tr>
    </w:tbl>
    <w:p w:rsidR="004E6EF3" w:rsidRPr="002F4C49" w:rsidRDefault="002F4C49" w:rsidP="004E6EF3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 </w:t>
      </w:r>
      <w:r w:rsidR="004E6EF3" w:rsidRPr="002F4C49">
        <w:rPr>
          <w:sz w:val="28"/>
          <w:szCs w:val="28"/>
        </w:rPr>
        <w:t>– тематическое планирование</w:t>
      </w:r>
    </w:p>
    <w:tbl>
      <w:tblPr>
        <w:tblW w:w="154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31"/>
        <w:gridCol w:w="846"/>
        <w:gridCol w:w="4374"/>
        <w:gridCol w:w="2520"/>
        <w:gridCol w:w="1681"/>
        <w:gridCol w:w="1571"/>
        <w:gridCol w:w="1481"/>
      </w:tblGrid>
      <w:tr w:rsidR="004E6EF3" w:rsidRPr="002F4C49" w:rsidTr="00733C71">
        <w:trPr>
          <w:tblHeader/>
        </w:trPr>
        <w:tc>
          <w:tcPr>
            <w:tcW w:w="851" w:type="dxa"/>
            <w:vMerge w:val="restart"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№</w:t>
            </w:r>
          </w:p>
          <w:p w:rsidR="004E6EF3" w:rsidRPr="002F4C49" w:rsidRDefault="004E6EF3" w:rsidP="00A3355C">
            <w:pPr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п/п</w:t>
            </w:r>
          </w:p>
        </w:tc>
        <w:tc>
          <w:tcPr>
            <w:tcW w:w="2131" w:type="dxa"/>
            <w:vMerge w:val="restart"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Тема урока</w:t>
            </w:r>
          </w:p>
        </w:tc>
        <w:tc>
          <w:tcPr>
            <w:tcW w:w="846" w:type="dxa"/>
            <w:vMerge w:val="restart"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627" w:type="dxa"/>
            <w:gridSpan w:val="5"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Планируемые результаты (УУД)</w:t>
            </w:r>
          </w:p>
        </w:tc>
      </w:tr>
      <w:tr w:rsidR="004E6EF3" w:rsidRPr="002F4C49" w:rsidTr="00733C71">
        <w:trPr>
          <w:trHeight w:val="334"/>
          <w:tblHeader/>
        </w:trPr>
        <w:tc>
          <w:tcPr>
            <w:tcW w:w="851" w:type="dxa"/>
            <w:vMerge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Merge w:val="restart"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Предметные</w:t>
            </w:r>
          </w:p>
        </w:tc>
        <w:tc>
          <w:tcPr>
            <w:tcW w:w="2520" w:type="dxa"/>
            <w:vMerge w:val="restart"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Личностные</w:t>
            </w:r>
          </w:p>
          <w:p w:rsidR="004E6EF3" w:rsidRPr="002F4C49" w:rsidRDefault="004E6EF3" w:rsidP="00A3355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571" w:type="dxa"/>
            <w:vMerge w:val="restart"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Коммуникативные</w:t>
            </w:r>
          </w:p>
          <w:p w:rsidR="004E6EF3" w:rsidRPr="002F4C49" w:rsidRDefault="004E6EF3" w:rsidP="00A3355C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Регулятивные</w:t>
            </w:r>
          </w:p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</w:tc>
      </w:tr>
      <w:tr w:rsidR="004E6EF3" w:rsidRPr="002F4C49" w:rsidTr="00733C71">
        <w:trPr>
          <w:trHeight w:val="486"/>
          <w:tblHeader/>
        </w:trPr>
        <w:tc>
          <w:tcPr>
            <w:tcW w:w="851" w:type="dxa"/>
            <w:vMerge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E6EF3" w:rsidRPr="002F4C49" w:rsidRDefault="004E6EF3" w:rsidP="00A3355C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Merge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</w:tc>
      </w:tr>
      <w:tr w:rsidR="004E6EF3" w:rsidRPr="002F4C49" w:rsidTr="00733C71">
        <w:tc>
          <w:tcPr>
            <w:tcW w:w="15455" w:type="dxa"/>
            <w:gridSpan w:val="8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ИСТОКИ РОДНОГО ИСКУССТВА (8 часов).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1-2.</w:t>
            </w:r>
            <w:bookmarkStart w:id="0" w:name="_GoBack"/>
            <w:bookmarkEnd w:id="0"/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Пейзаж родной земли.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Красота природы в произведениях искусства.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Характеризовать красоту природы родного края.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Характеризовать особенности красоты природы разных климатических зон.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Изображать характерные особенности пейзажа родной природы.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Использовать выразительные средства живописи для создания образов природы.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живописными навыками работы гуашью.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</w:t>
            </w:r>
            <w:r w:rsidRPr="002F4C49">
              <w:rPr>
                <w:sz w:val="28"/>
                <w:szCs w:val="28"/>
              </w:rPr>
              <w:br/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proofErr w:type="gram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 xml:space="preserve">  как</w:t>
            </w:r>
            <w:proofErr w:type="gramEnd"/>
            <w:r w:rsidRPr="002F4C49">
              <w:rPr>
                <w:sz w:val="28"/>
                <w:szCs w:val="28"/>
              </w:rPr>
              <w:t xml:space="preserve"> способность к волевому усилию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3-4.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Деревня — деревянный мир.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Воспринимать и эстетически оценивать красоту русского деревянного зодчества.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Характеризовать значимость гармонии постройки с окружающим ландшафтом.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Объяснять особенности конструкции русской избы и назначение ее от дельных элементов.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навыками конструирования — конструировать макет избы.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коллективное панно (объемный макет) способом объединения индивидуально сделанных изображений.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Осуществлять для решения </w:t>
            </w:r>
            <w:r w:rsidRPr="002F4C49">
              <w:rPr>
                <w:sz w:val="28"/>
                <w:szCs w:val="28"/>
              </w:rPr>
              <w:lastRenderedPageBreak/>
              <w:t>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Потребность в </w:t>
            </w:r>
            <w:r w:rsidRPr="002F4C49">
              <w:rPr>
                <w:sz w:val="28"/>
                <w:szCs w:val="28"/>
              </w:rPr>
              <w:lastRenderedPageBreak/>
              <w:t>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proofErr w:type="gram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 xml:space="preserve">  как</w:t>
            </w:r>
            <w:proofErr w:type="gramEnd"/>
            <w:r w:rsidRPr="002F4C49">
              <w:rPr>
                <w:sz w:val="28"/>
                <w:szCs w:val="28"/>
              </w:rPr>
              <w:t xml:space="preserve"> </w:t>
            </w:r>
            <w:r w:rsidRPr="002F4C49">
              <w:rPr>
                <w:sz w:val="28"/>
                <w:szCs w:val="28"/>
              </w:rPr>
              <w:lastRenderedPageBreak/>
              <w:t>способность к волевому усилию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5-6.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Русская красавица. Образ русского человека в произведениях художников.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Понимать и анализировать конструкцию русского народного костюма.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Приобретать опыт эмоционального восприятия традиционного народного костюма.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Характеризовать и эстетически оценивать образы человека в произведениях художников.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женские и мужские народные образы (портреты).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навыками изображения фигуры человека.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proofErr w:type="gramStart"/>
            <w:r w:rsidRPr="002F4C49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rFonts w:ascii="Times New Roman" w:hAnsi="Times New Roman"/>
                <w:sz w:val="28"/>
                <w:szCs w:val="28"/>
              </w:rPr>
              <w:t xml:space="preserve">  как</w:t>
            </w:r>
            <w:proofErr w:type="gramEnd"/>
            <w:r w:rsidRPr="002F4C49">
              <w:rPr>
                <w:rFonts w:ascii="Times New Roman" w:hAnsi="Times New Roman"/>
                <w:sz w:val="28"/>
                <w:szCs w:val="28"/>
              </w:rPr>
              <w:t xml:space="preserve"> способность к волевому усилию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7-8.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Календарные праздники. Народные праздники.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Эстетически оценивать красоту и значение народных праздников.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Знать и называть несколько произведений русских художников на тему народных праздников.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индивидуальные композиционные работы и коллективные панно на тему народного праздника.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на практике элементарными основами композиции.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proofErr w:type="gramStart"/>
            <w:r w:rsidRPr="002F4C49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rFonts w:ascii="Times New Roman" w:hAnsi="Times New Roman"/>
                <w:sz w:val="28"/>
                <w:szCs w:val="28"/>
              </w:rPr>
              <w:t xml:space="preserve">  как</w:t>
            </w:r>
            <w:proofErr w:type="gramEnd"/>
            <w:r w:rsidRPr="002F4C49">
              <w:rPr>
                <w:rFonts w:ascii="Times New Roman" w:hAnsi="Times New Roman"/>
                <w:sz w:val="28"/>
                <w:szCs w:val="28"/>
              </w:rPr>
              <w:t xml:space="preserve"> способность к волевому усилию</w:t>
            </w:r>
          </w:p>
        </w:tc>
      </w:tr>
      <w:tr w:rsidR="004E6EF3" w:rsidRPr="002F4C49" w:rsidTr="00733C71">
        <w:tc>
          <w:tcPr>
            <w:tcW w:w="15455" w:type="dxa"/>
            <w:gridSpan w:val="8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ДРЕВНИЕ ГОРОДА НАШЕЙ ЗЕМЛИ (7 часов).</w:t>
            </w:r>
          </w:p>
        </w:tc>
      </w:tr>
      <w:tr w:rsidR="004E6EF3" w:rsidRPr="002F4C49" w:rsidTr="00733C71">
        <w:trPr>
          <w:trHeight w:val="945"/>
        </w:trPr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9.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Родной угол.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Понимать и объяснять роль и значение древнерусской архитектуры.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Знать конструкцию внутреннего пространства древнерусского города (кремль, торг, посад).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Знать картины художников, изображающие древнерусские города.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макет древнерусского города.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Эстетически оценивать красоту древнерусской храмовой архитектуры.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Осуществлять для решения </w:t>
            </w:r>
            <w:r w:rsidRPr="002F4C49">
              <w:rPr>
                <w:sz w:val="28"/>
                <w:szCs w:val="28"/>
              </w:rPr>
              <w:lastRenderedPageBreak/>
              <w:t>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Потребность в </w:t>
            </w:r>
            <w:r w:rsidRPr="002F4C49">
              <w:rPr>
                <w:sz w:val="28"/>
                <w:szCs w:val="28"/>
              </w:rPr>
              <w:lastRenderedPageBreak/>
              <w:t>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 xml:space="preserve">, </w:t>
            </w:r>
            <w:r w:rsidRPr="002F4C49">
              <w:rPr>
                <w:sz w:val="28"/>
                <w:szCs w:val="28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4E6EF3" w:rsidRPr="002F4C49" w:rsidTr="00733C71">
        <w:trPr>
          <w:trHeight w:val="4653"/>
        </w:trPr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Древние соборы.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Получать представление о конструкции здания древнерусского каменного храма.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Понимать роль пропорций и ритма в архитектуре древних соборов.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Моделировать или   изображать </w:t>
            </w:r>
            <w:proofErr w:type="gramStart"/>
            <w:r w:rsidRPr="002F4C49">
              <w:rPr>
                <w:sz w:val="28"/>
                <w:szCs w:val="28"/>
              </w:rPr>
              <w:t>древнерусский  храм</w:t>
            </w:r>
            <w:proofErr w:type="gramEnd"/>
            <w:r w:rsidRPr="002F4C49">
              <w:rPr>
                <w:sz w:val="28"/>
                <w:szCs w:val="28"/>
              </w:rPr>
              <w:t xml:space="preserve"> (лепка или постройка макета здания; изобразительное решение).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11.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Города Русской земли.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Знать и называть основные структурные части города, сравнивать и определять их функции, назначение.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Изображать и моделировать наполненное жизнью людей пространство древнерусского города.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Интересоваться историей своей страны.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 xml:space="preserve">, контроль в форме сличения способа действия и его </w:t>
            </w:r>
            <w:r w:rsidRPr="002F4C49">
              <w:rPr>
                <w:sz w:val="28"/>
                <w:szCs w:val="28"/>
              </w:rPr>
              <w:lastRenderedPageBreak/>
              <w:t>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Осуществлять для решения учебных задач </w:t>
            </w:r>
            <w:r w:rsidRPr="002F4C49">
              <w:rPr>
                <w:sz w:val="28"/>
                <w:szCs w:val="28"/>
              </w:rPr>
              <w:lastRenderedPageBreak/>
              <w:t>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 xml:space="preserve">, контроль в форме </w:t>
            </w:r>
            <w:r w:rsidRPr="002F4C49">
              <w:rPr>
                <w:sz w:val="28"/>
                <w:szCs w:val="28"/>
              </w:rPr>
              <w:lastRenderedPageBreak/>
              <w:t>сличения способа действия и его результата с заданным эталоном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Древнерусские воины-защитники.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Знать и называть картины художников, изображающих древнерусских воинов — защитников Родины (В. Васнецов, И. </w:t>
            </w:r>
            <w:proofErr w:type="spellStart"/>
            <w:r w:rsidRPr="002F4C49">
              <w:rPr>
                <w:sz w:val="28"/>
                <w:szCs w:val="28"/>
              </w:rPr>
              <w:t>Билибин</w:t>
            </w:r>
            <w:proofErr w:type="spellEnd"/>
            <w:r w:rsidRPr="002F4C49">
              <w:rPr>
                <w:sz w:val="28"/>
                <w:szCs w:val="28"/>
              </w:rPr>
              <w:t>, П. Корин и др.).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Изображать древнерусских воинов (князя и его дружину).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навыками изображения фигуры человека.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</w:t>
            </w:r>
            <w:r w:rsidRPr="002F4C49">
              <w:rPr>
                <w:sz w:val="28"/>
                <w:szCs w:val="28"/>
              </w:rPr>
              <w:lastRenderedPageBreak/>
              <w:t>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</w:t>
            </w:r>
            <w:r w:rsidRPr="002F4C49">
              <w:rPr>
                <w:sz w:val="28"/>
                <w:szCs w:val="28"/>
              </w:rPr>
              <w:lastRenderedPageBreak/>
              <w:t>а с заданным эталоном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Золотое кольцо России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jc w:val="center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Уметь анализировать ценность и неповторимость памятников древнерусской архитектуры.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Воспринимать и эстетически переживать красоту городов, сохранивших исторический облик, — свидетелей нашей истории.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Выражать свое отношение к архитектурным и историческим ансамблям древнерусских городов.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Рассуждать об общем и особенном в древнерусской архитектуре разных городов России.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Уметь объяснять значение архитектурных памятников древнего зодчества для современного общества.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образ древнерусского города.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</w:t>
            </w: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Узорочье теремов.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Различать деятельность каждого из Братьев-Мастеров (Мастер Изображения, Мастер Украшения и Мастер Постройки) при создании теремов и палат.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Выражать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2F4C49">
              <w:rPr>
                <w:sz w:val="28"/>
                <w:szCs w:val="28"/>
              </w:rPr>
              <w:lastRenderedPageBreak/>
              <w:t>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Пир в теремных палатах.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изображения на тему праздничного пира в теремных палатах.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многофигурные композиции в коллективных панно.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Сотрудничать в процессе создания общей композиции.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4E6EF3" w:rsidRPr="002F4C49" w:rsidTr="00733C71">
        <w:tc>
          <w:tcPr>
            <w:tcW w:w="15455" w:type="dxa"/>
            <w:gridSpan w:val="8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КАЖДЫЙ НАРОД –ХУДОЖНИК (10 часов).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16-18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Страна восходящего солнца.</w:t>
            </w:r>
          </w:p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Оригами.</w:t>
            </w:r>
          </w:p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Образ человека в японской культуре.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3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Обрести знания о многообразии представлений народов мира о красоте.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Иметь интерес к иной и необычной художественной культуре.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Иметь представления о целостности и внутренней обоснованности различных   художественных культур.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Воспринимать эстетический характер традиционного для Японии понимания красоты природы.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Иметь представление об образе традиционных японских построек и конструкции здания храма (пагоды).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Сопоставлять традиционные представления о красоте русской и японской женщин.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Понимать особенности изображения, украшения и постройки в искусстве Японии.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женский образ в национальной одежде в традициях японского искусства.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образ праздника в Японии в коллективном панно.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Осваивать новые эстетические представления о поэтической красоте мира.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19-20.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Народы гор и степей.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Понимать и объяснять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Изображать сцены жизни людей в степи и в горах, передавать красоту пустых пространств и величия горного пейзажа.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живописными навыками в процессе создания самостоятельной творческой работы.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</w:tr>
      <w:tr w:rsidR="004E6EF3" w:rsidRPr="002F4C49" w:rsidTr="00733C71">
        <w:trPr>
          <w:trHeight w:val="4787"/>
        </w:trPr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Города в пустыне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Характеризовать особенности художественной культуры Средней Азии.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Объяснять связь архитектурных построек с особенностями природы и природных материалов.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образ древнего среднеазиатского города.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навыками конструирования из бумаги и орнаментальной графики.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22.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Древняя Эллада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Эстетически воспринимать произведения искусства Древней Греции, выражать свое отношение к ним.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Уметь отличать древнегреческие скульптурные и архитектурные произведения.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Уметь характеризовать отличительные черты и конструктивные элементы </w:t>
            </w:r>
            <w:r w:rsidRPr="002F4C49">
              <w:rPr>
                <w:sz w:val="28"/>
                <w:szCs w:val="28"/>
              </w:rPr>
              <w:lastRenderedPageBreak/>
              <w:t>древнегреческого храма, изменение образа при изменении пропорций постройки.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Моделировать из бумаги конструкцию греческих храмов.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Осваивать основы конструкции, соотношение основных пропорций фигуры человека.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Изображать олимпийских спортсменов (фигуры в движении) и участников праздничного шествия (фигуры в традиционных одеждах).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Осуществлять для решения учебных задач операции анализа, синтеза, сравнения, классифика</w:t>
            </w: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Видеть и объяснять единство форм костюма и архитектуры, общее в их конструкции и украшениях.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Использовать выразительные возможности пропорций в практической творческой работе.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коллективное панно.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Использовать и развивать навыки конструирования из бумаги (фасад храма).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Развивать навыки изображения человека в условиях новой образной системы.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</w:t>
            </w:r>
            <w:r w:rsidRPr="002F4C49">
              <w:rPr>
                <w:sz w:val="28"/>
                <w:szCs w:val="28"/>
              </w:rPr>
              <w:lastRenderedPageBreak/>
              <w:t>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Многообразие художественных культур в мире.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Осознавать цельность каждой культуры, </w:t>
            </w:r>
            <w:proofErr w:type="gramStart"/>
            <w:r w:rsidRPr="002F4C49">
              <w:rPr>
                <w:sz w:val="28"/>
                <w:szCs w:val="28"/>
              </w:rPr>
              <w:t>Рассуждать</w:t>
            </w:r>
            <w:proofErr w:type="gramEnd"/>
            <w:r w:rsidRPr="002F4C49">
              <w:rPr>
                <w:sz w:val="28"/>
                <w:szCs w:val="28"/>
              </w:rPr>
              <w:t xml:space="preserve"> о богатстве и многообразии художественных культур народов мира.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Узнавать по предъявляемым произведениям художественные культуры, с которыми знакомились на уроках.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Соотносить особенности традиционной культуры народов мира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proofErr w:type="gramStart"/>
            <w:r w:rsidRPr="002F4C49">
              <w:rPr>
                <w:sz w:val="28"/>
                <w:szCs w:val="28"/>
              </w:rPr>
              <w:t>Осознать</w:t>
            </w:r>
            <w:proofErr w:type="gramEnd"/>
            <w:r w:rsidRPr="002F4C49">
              <w:rPr>
                <w:sz w:val="28"/>
                <w:szCs w:val="28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</w:t>
            </w: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положительного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</w:tr>
      <w:tr w:rsidR="004E6EF3" w:rsidRPr="002F4C49" w:rsidTr="00733C71">
        <w:tc>
          <w:tcPr>
            <w:tcW w:w="15455" w:type="dxa"/>
            <w:gridSpan w:val="8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ИСКУССТВО ОБЪЕДИНЯЕТ НАРОДЫ </w:t>
            </w:r>
            <w:proofErr w:type="gramStart"/>
            <w:r w:rsidRPr="002F4C49">
              <w:rPr>
                <w:rFonts w:ascii="Times New Roman" w:hAnsi="Times New Roman"/>
                <w:sz w:val="28"/>
                <w:szCs w:val="28"/>
              </w:rPr>
              <w:t>( 10</w:t>
            </w:r>
            <w:proofErr w:type="gramEnd"/>
            <w:r w:rsidRPr="002F4C49">
              <w:rPr>
                <w:rFonts w:ascii="Times New Roman" w:hAnsi="Times New Roman"/>
                <w:sz w:val="28"/>
                <w:szCs w:val="28"/>
              </w:rPr>
              <w:t xml:space="preserve"> часов).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26-27.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Материнство. Образ </w:t>
            </w:r>
            <w:proofErr w:type="spellStart"/>
            <w:r w:rsidRPr="002F4C49">
              <w:rPr>
                <w:sz w:val="28"/>
                <w:szCs w:val="28"/>
              </w:rPr>
              <w:t>Богоматерии</w:t>
            </w:r>
            <w:proofErr w:type="spellEnd"/>
            <w:r w:rsidRPr="002F4C49">
              <w:rPr>
                <w:sz w:val="28"/>
                <w:szCs w:val="28"/>
              </w:rPr>
              <w:t xml:space="preserve"> в искусстве.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Узнавать и </w:t>
            </w:r>
            <w:proofErr w:type="gramStart"/>
            <w:r w:rsidRPr="002F4C49">
              <w:rPr>
                <w:sz w:val="28"/>
                <w:szCs w:val="28"/>
              </w:rPr>
              <w:t>приводить  примеры</w:t>
            </w:r>
            <w:proofErr w:type="gramEnd"/>
            <w:r w:rsidRPr="002F4C49">
              <w:rPr>
                <w:sz w:val="28"/>
                <w:szCs w:val="28"/>
              </w:rPr>
              <w:t xml:space="preserve"> произведений искусства, выражающих красоту материнства.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Развивать навыки композиционного изображения.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Изображать образ материнства (мать и дитя), 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 отношения к учению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Мудрость старости.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.1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Развивать навыки восприятия произведений искусства.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Наблюдать проявления духовного мира в лицах близких людей.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положительного отношения к учению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29.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Сопереживание. Дорогою добра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Уметь объяснять, рассуждать, как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в произведениях искусства выражается печальное и трагическое содержание.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Эмоционально откликаться на образы страдания в произведениях искусства, пробуждающих чувства печали и участия.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Изображать в самостоятельной творческой работе драматический сюжет.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Формирование положительного </w:t>
            </w:r>
            <w:r w:rsidRPr="002F4C49">
              <w:rPr>
                <w:sz w:val="28"/>
                <w:szCs w:val="28"/>
              </w:rPr>
              <w:lastRenderedPageBreak/>
              <w:t>отношения 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Осуществлять для решения учебных задач </w:t>
            </w:r>
            <w:r w:rsidRPr="002F4C49">
              <w:rPr>
                <w:sz w:val="28"/>
                <w:szCs w:val="28"/>
              </w:rPr>
              <w:lastRenderedPageBreak/>
              <w:t>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положительного отношения к учению</w:t>
            </w:r>
          </w:p>
        </w:tc>
      </w:tr>
      <w:tr w:rsidR="004E6EF3" w:rsidRPr="002F4C49" w:rsidTr="00733C71">
        <w:trPr>
          <w:trHeight w:val="3511"/>
        </w:trPr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30-31.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Герои-защитники. Героическая тема в искусстве.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Приобретать творческий композиционный опыт в создании героического образа.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Приводить примеры памятников героям Отечества.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Приобретать творческий опыт создания проекта памятника героям (в объеме).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Овладевать навыками изображения в объеме, навыками композиционного построения в скульптуре.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t>Формирование положительного отношения к учению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32.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Юность и надежды.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Выражать художественными средствами радость при изображении темы детства, юности, светлой мечты.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Развивать композиционные навыки 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2F4C49">
              <w:rPr>
                <w:sz w:val="28"/>
                <w:szCs w:val="28"/>
              </w:rPr>
              <w:t>саморегуляция</w:t>
            </w:r>
            <w:proofErr w:type="spellEnd"/>
            <w:r w:rsidRPr="002F4C49">
              <w:rPr>
                <w:sz w:val="28"/>
                <w:szCs w:val="28"/>
              </w:rPr>
              <w:t xml:space="preserve">, контроль в форме сличения способа действия и его </w:t>
            </w:r>
            <w:r w:rsidRPr="002F4C49">
              <w:rPr>
                <w:sz w:val="28"/>
                <w:szCs w:val="28"/>
              </w:rPr>
              <w:lastRenderedPageBreak/>
              <w:t>результата с заданным эталоном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Осуществлять для решения учебных задач </w:t>
            </w: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социальной роли ученика.</w:t>
            </w:r>
          </w:p>
          <w:p w:rsidR="004E6EF3" w:rsidRPr="002F4C49" w:rsidRDefault="004E6EF3" w:rsidP="00A335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C49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положительного отношения к учению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33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Искусство народов мира.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Объяснять и оценивать свои впечатления от произведений искусства разных народов.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Узнавать и называть, к каким художественным культурам </w:t>
            </w:r>
            <w:proofErr w:type="gramStart"/>
            <w:r w:rsidRPr="002F4C49">
              <w:rPr>
                <w:sz w:val="28"/>
                <w:szCs w:val="28"/>
              </w:rPr>
              <w:t>относятся  предлагаемые</w:t>
            </w:r>
            <w:proofErr w:type="gramEnd"/>
            <w:r w:rsidRPr="002F4C49">
              <w:rPr>
                <w:sz w:val="28"/>
                <w:szCs w:val="28"/>
              </w:rPr>
              <w:t xml:space="preserve"> (знакомые по урокам) произведения искусства и традиционной культуры.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Рассказывать об особенностях художественной культуры разных (знакомых по урокам) народов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Обсуждать и анализировать свои работы и работы одноклассников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Участвовать в обсуждении выставки.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Формирование положительного отношения 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к учению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Осуществлять для решения учебных задач операции анализа, синтеза, сравнения, классифика</w:t>
            </w:r>
            <w:r w:rsidRPr="002F4C49">
              <w:rPr>
                <w:sz w:val="28"/>
                <w:szCs w:val="28"/>
              </w:rPr>
              <w:lastRenderedPageBreak/>
              <w:t>ции, устанавливать причинно-следственные связи, делать обобщения, выводы.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Потребность в общении с учителем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слушать и вступать в диалог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социальной роли ученика.</w:t>
            </w:r>
          </w:p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положительного отношени</w:t>
            </w:r>
            <w:r w:rsidRPr="002F4C49">
              <w:rPr>
                <w:sz w:val="28"/>
                <w:szCs w:val="28"/>
              </w:rPr>
              <w:lastRenderedPageBreak/>
              <w:t>я к учению</w:t>
            </w:r>
          </w:p>
        </w:tc>
      </w:tr>
      <w:tr w:rsidR="004E6EF3" w:rsidRPr="002F4C49" w:rsidTr="00733C71">
        <w:tc>
          <w:tcPr>
            <w:tcW w:w="851" w:type="dxa"/>
          </w:tcPr>
          <w:p w:rsidR="004E6EF3" w:rsidRPr="002F4C49" w:rsidRDefault="004E6EF3" w:rsidP="00A3355C">
            <w:pPr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3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 xml:space="preserve">Итоговый урок. Выставка работ обучающихся. </w:t>
            </w:r>
          </w:p>
        </w:tc>
        <w:tc>
          <w:tcPr>
            <w:tcW w:w="846" w:type="dxa"/>
          </w:tcPr>
          <w:p w:rsidR="004E6EF3" w:rsidRPr="002F4C49" w:rsidRDefault="004E6EF3" w:rsidP="00A3355C">
            <w:pPr>
              <w:ind w:firstLine="176"/>
              <w:jc w:val="center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Оценивать свои и чужие работы, определять и аргументировать достоинства и недостатки. Выявлять победителей по разным номинациям</w:t>
            </w:r>
          </w:p>
        </w:tc>
        <w:tc>
          <w:tcPr>
            <w:tcW w:w="2520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Формирование познавательного мотива.</w:t>
            </w:r>
          </w:p>
        </w:tc>
        <w:tc>
          <w:tcPr>
            <w:tcW w:w="16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t>Умение самостоятельно составлять алгоритм деятельности на уроке при решении проблем творческого и практическ</w:t>
            </w:r>
            <w:r w:rsidRPr="002F4C49">
              <w:rPr>
                <w:sz w:val="28"/>
                <w:szCs w:val="28"/>
              </w:rPr>
              <w:lastRenderedPageBreak/>
              <w:t>ого характера.</w:t>
            </w:r>
          </w:p>
        </w:tc>
        <w:tc>
          <w:tcPr>
            <w:tcW w:w="157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умения самостоятельно составлять план действий и применять его при решении задач творческог</w:t>
            </w:r>
            <w:r w:rsidRPr="002F4C49">
              <w:rPr>
                <w:sz w:val="28"/>
                <w:szCs w:val="28"/>
              </w:rPr>
              <w:lastRenderedPageBreak/>
              <w:t>о и практического характера</w:t>
            </w:r>
          </w:p>
        </w:tc>
        <w:tc>
          <w:tcPr>
            <w:tcW w:w="1481" w:type="dxa"/>
          </w:tcPr>
          <w:p w:rsidR="004E6EF3" w:rsidRPr="002F4C49" w:rsidRDefault="004E6EF3" w:rsidP="00A3355C">
            <w:pPr>
              <w:ind w:firstLine="176"/>
              <w:jc w:val="both"/>
              <w:rPr>
                <w:sz w:val="28"/>
                <w:szCs w:val="28"/>
              </w:rPr>
            </w:pPr>
            <w:r w:rsidRPr="002F4C49">
              <w:rPr>
                <w:sz w:val="28"/>
                <w:szCs w:val="28"/>
              </w:rPr>
              <w:lastRenderedPageBreak/>
              <w:t>Формирование умения принимать и сохранять учебную задачу</w:t>
            </w:r>
          </w:p>
        </w:tc>
      </w:tr>
    </w:tbl>
    <w:p w:rsidR="004E6EF3" w:rsidRPr="002F4C49" w:rsidRDefault="004E6EF3" w:rsidP="004E6EF3">
      <w:pPr>
        <w:jc w:val="both"/>
        <w:rPr>
          <w:sz w:val="28"/>
          <w:szCs w:val="28"/>
        </w:rPr>
      </w:pPr>
    </w:p>
    <w:p w:rsidR="004E6EF3" w:rsidRPr="002F4C49" w:rsidRDefault="004E6EF3" w:rsidP="004E6EF3">
      <w:pPr>
        <w:jc w:val="both"/>
        <w:rPr>
          <w:sz w:val="28"/>
          <w:szCs w:val="28"/>
        </w:rPr>
      </w:pPr>
    </w:p>
    <w:p w:rsidR="004E6EF3" w:rsidRPr="002F4C49" w:rsidRDefault="004E6EF3" w:rsidP="004E6EF3">
      <w:pPr>
        <w:jc w:val="both"/>
        <w:rPr>
          <w:sz w:val="28"/>
          <w:szCs w:val="28"/>
        </w:rPr>
      </w:pPr>
    </w:p>
    <w:p w:rsidR="004E6EF3" w:rsidRPr="002F4C49" w:rsidRDefault="004E6EF3" w:rsidP="004E6EF3">
      <w:pPr>
        <w:jc w:val="both"/>
        <w:rPr>
          <w:sz w:val="28"/>
          <w:szCs w:val="28"/>
        </w:rPr>
      </w:pPr>
    </w:p>
    <w:p w:rsidR="004E6EF3" w:rsidRPr="002F4C49" w:rsidRDefault="004E6EF3" w:rsidP="004E6EF3">
      <w:pPr>
        <w:jc w:val="both"/>
        <w:rPr>
          <w:sz w:val="28"/>
          <w:szCs w:val="28"/>
        </w:rPr>
      </w:pPr>
    </w:p>
    <w:p w:rsidR="004E6EF3" w:rsidRPr="002F4C49" w:rsidRDefault="004E6EF3" w:rsidP="004E6EF3">
      <w:pPr>
        <w:jc w:val="both"/>
        <w:rPr>
          <w:sz w:val="28"/>
          <w:szCs w:val="28"/>
        </w:rPr>
      </w:pPr>
    </w:p>
    <w:p w:rsidR="004E6EF3" w:rsidRPr="002F4C49" w:rsidRDefault="004E6EF3" w:rsidP="004E6EF3">
      <w:pPr>
        <w:jc w:val="both"/>
        <w:rPr>
          <w:sz w:val="28"/>
          <w:szCs w:val="28"/>
        </w:rPr>
      </w:pPr>
    </w:p>
    <w:p w:rsidR="004E6EF3" w:rsidRPr="002F4C49" w:rsidRDefault="004E6EF3" w:rsidP="004E6EF3">
      <w:pPr>
        <w:jc w:val="both"/>
        <w:rPr>
          <w:sz w:val="28"/>
          <w:szCs w:val="28"/>
        </w:rPr>
        <w:sectPr w:rsidR="004E6EF3" w:rsidRPr="002F4C49" w:rsidSect="00F43A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4172" w:rsidRPr="002F4C49" w:rsidRDefault="00FF4172">
      <w:pPr>
        <w:rPr>
          <w:sz w:val="28"/>
          <w:szCs w:val="28"/>
        </w:rPr>
      </w:pPr>
    </w:p>
    <w:sectPr w:rsidR="00FF4172" w:rsidRPr="002F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7"/>
    <w:rsid w:val="002F4C49"/>
    <w:rsid w:val="004E6EF3"/>
    <w:rsid w:val="004F3E07"/>
    <w:rsid w:val="00733C71"/>
    <w:rsid w:val="008733C4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F33E-27D7-4FFC-B9DC-0C349DD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733C4"/>
    <w:pPr>
      <w:spacing w:before="100" w:beforeAutospacing="1" w:after="100" w:afterAutospacing="1"/>
    </w:pPr>
  </w:style>
  <w:style w:type="character" w:customStyle="1" w:styleId="c1">
    <w:name w:val="c1"/>
    <w:rsid w:val="008733C4"/>
  </w:style>
  <w:style w:type="character" w:customStyle="1" w:styleId="FontStyle30">
    <w:name w:val="Font Style30"/>
    <w:rsid w:val="008733C4"/>
    <w:rPr>
      <w:rFonts w:ascii="Times New Roman" w:hAnsi="Times New Roman"/>
      <w:i/>
      <w:sz w:val="20"/>
    </w:rPr>
  </w:style>
  <w:style w:type="paragraph" w:customStyle="1" w:styleId="Style18">
    <w:name w:val="Style18"/>
    <w:basedOn w:val="a"/>
    <w:rsid w:val="008733C4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1">
    <w:name w:val="Абзац списка1"/>
    <w:basedOn w:val="a"/>
    <w:qFormat/>
    <w:rsid w:val="004E6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3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2019-09-19T12:32:00Z</cp:lastPrinted>
  <dcterms:created xsi:type="dcterms:W3CDTF">2019-08-06T08:00:00Z</dcterms:created>
  <dcterms:modified xsi:type="dcterms:W3CDTF">2019-09-19T12:33:00Z</dcterms:modified>
</cp:coreProperties>
</file>