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3C" w:rsidRDefault="00AA0E3C" w:rsidP="00AA0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муниципальное общеобразовательное учреждение </w:t>
      </w:r>
    </w:p>
    <w:p w:rsidR="00AA0E3C" w:rsidRDefault="00AA0E3C" w:rsidP="00AA0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Сарафоновская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средняя школа» Ярославского муниципального района</w:t>
      </w:r>
    </w:p>
    <w:p w:rsidR="00AA0E3C" w:rsidRDefault="00AA0E3C" w:rsidP="00AA0E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( МОУ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Сарафоновская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СШ ЯМР)</w:t>
      </w:r>
    </w:p>
    <w:p w:rsidR="00AA0E3C" w:rsidRDefault="00AA0E3C" w:rsidP="00AA0E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Утверждаю:</w:t>
      </w:r>
    </w:p>
    <w:p w:rsidR="00AA0E3C" w:rsidRDefault="00AA0E3C" w:rsidP="00AA0E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С.Г. Козловская</w:t>
      </w:r>
    </w:p>
    <w:p w:rsidR="00AA0E3C" w:rsidRDefault="00AA0E3C" w:rsidP="00AA0E3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Приказ № 134 от 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« 24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_» июня 2016 год</w:t>
      </w:r>
    </w:p>
    <w:p w:rsidR="00AA0E3C" w:rsidRPr="00954447" w:rsidRDefault="00AA0E3C" w:rsidP="00AA0E3C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AA0E3C" w:rsidRDefault="00AA0E3C" w:rsidP="00AA0E3C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ДОЛЖНОСТНАЯ ИНСТРУКЦИЯ</w:t>
      </w:r>
    </w:p>
    <w:p w:rsidR="00AA0E3C" w:rsidRDefault="00AA0E3C" w:rsidP="00AA0E3C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E74D51">
        <w:rPr>
          <w:sz w:val="24"/>
          <w:szCs w:val="24"/>
        </w:rPr>
        <w:t>ОТВЕТС</w:t>
      </w:r>
      <w:r>
        <w:rPr>
          <w:sz w:val="24"/>
          <w:szCs w:val="24"/>
        </w:rPr>
        <w:t>Т</w:t>
      </w:r>
      <w:r w:rsidRPr="00E74D51">
        <w:rPr>
          <w:sz w:val="24"/>
          <w:szCs w:val="24"/>
        </w:rPr>
        <w:t>ВЕННОГО ЗА АНТИКОРРУПЦИОННУЮ ДЕЯТЕЛЬНОСТЬ</w:t>
      </w:r>
    </w:p>
    <w:p w:rsidR="00AA0E3C" w:rsidRPr="00953002" w:rsidRDefault="00AA0E3C" w:rsidP="00AA0E3C">
      <w:pPr>
        <w:pStyle w:val="20"/>
        <w:shd w:val="clear" w:color="auto" w:fill="auto"/>
        <w:spacing w:line="240" w:lineRule="auto"/>
        <w:ind w:left="20"/>
        <w:rPr>
          <w:b w:val="0"/>
          <w:sz w:val="24"/>
          <w:szCs w:val="24"/>
        </w:rPr>
      </w:pPr>
    </w:p>
    <w:p w:rsidR="00AA0E3C" w:rsidRPr="00954447" w:rsidRDefault="00AA0E3C" w:rsidP="00AA0E3C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954447">
        <w:rPr>
          <w:sz w:val="24"/>
          <w:szCs w:val="24"/>
        </w:rPr>
        <w:t>1.Общие положения</w:t>
      </w:r>
    </w:p>
    <w:p w:rsidR="00AA0E3C" w:rsidRPr="000857F6" w:rsidRDefault="00AA0E3C" w:rsidP="00AA0E3C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sz w:val="24"/>
          <w:szCs w:val="24"/>
        </w:rPr>
      </w:pPr>
      <w:r w:rsidRPr="000857F6">
        <w:rPr>
          <w:b w:val="0"/>
          <w:sz w:val="24"/>
          <w:szCs w:val="24"/>
        </w:rPr>
        <w:t>1.</w:t>
      </w:r>
      <w:r w:rsidRPr="00E74D5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857F6">
        <w:rPr>
          <w:b w:val="0"/>
          <w:sz w:val="24"/>
          <w:szCs w:val="24"/>
        </w:rPr>
        <w:t xml:space="preserve">Ответственный за антикоррупционную работу назначается и освобождается от должности приказом директором </w:t>
      </w:r>
      <w:r>
        <w:rPr>
          <w:b w:val="0"/>
          <w:sz w:val="24"/>
          <w:szCs w:val="24"/>
        </w:rPr>
        <w:t xml:space="preserve">МОУ </w:t>
      </w:r>
      <w:proofErr w:type="spellStart"/>
      <w:r>
        <w:rPr>
          <w:b w:val="0"/>
          <w:sz w:val="24"/>
          <w:szCs w:val="24"/>
        </w:rPr>
        <w:t>Сарафоновской</w:t>
      </w:r>
      <w:proofErr w:type="spellEnd"/>
      <w:r>
        <w:rPr>
          <w:b w:val="0"/>
          <w:sz w:val="24"/>
          <w:szCs w:val="24"/>
        </w:rPr>
        <w:t xml:space="preserve"> СШ ЯМР</w:t>
      </w:r>
      <w:r w:rsidRPr="000857F6">
        <w:rPr>
          <w:b w:val="0"/>
          <w:sz w:val="24"/>
          <w:szCs w:val="24"/>
        </w:rPr>
        <w:t xml:space="preserve"> (далее-Школа).</w:t>
      </w:r>
    </w:p>
    <w:p w:rsidR="00AA0E3C" w:rsidRPr="00E74D51" w:rsidRDefault="00AA0E3C" w:rsidP="00AA0E3C">
      <w:pPr>
        <w:pStyle w:val="21"/>
        <w:numPr>
          <w:ilvl w:val="0"/>
          <w:numId w:val="1"/>
        </w:numPr>
        <w:shd w:val="clear" w:color="auto" w:fill="auto"/>
        <w:spacing w:line="245" w:lineRule="exact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Должностные обязанности ответственного за антикоррупционную работу могут быть изменены в случае производственной необходимости.</w:t>
      </w:r>
    </w:p>
    <w:p w:rsidR="00AA0E3C" w:rsidRPr="00E74D51" w:rsidRDefault="00AA0E3C" w:rsidP="00AA0E3C">
      <w:pPr>
        <w:pStyle w:val="21"/>
        <w:numPr>
          <w:ilvl w:val="0"/>
          <w:numId w:val="1"/>
        </w:numPr>
        <w:shd w:val="clear" w:color="auto" w:fill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В своей работе Ответственный за антикоррупционную работу должен знать и руководствоваться: Конституцией Российской Федерации, законодательными и нормативными документами по противодействию коррупции в т. ч. Федеральным законом РФ от 25.12.2008 г. № 273-ФЗ «О противодействии коррупции», Конвенцией о правах ребенка, уставом и локальными правовыми актами </w:t>
      </w:r>
      <w:r>
        <w:rPr>
          <w:sz w:val="24"/>
          <w:szCs w:val="24"/>
        </w:rPr>
        <w:t>Школы,</w:t>
      </w:r>
      <w:r w:rsidRPr="00E74D51">
        <w:rPr>
          <w:sz w:val="24"/>
          <w:szCs w:val="24"/>
        </w:rPr>
        <w:t xml:space="preserve"> настоящими функциональными обязанностями, Правилами внутреннего трудового распорядка </w:t>
      </w:r>
      <w:r>
        <w:rPr>
          <w:sz w:val="24"/>
          <w:szCs w:val="24"/>
        </w:rPr>
        <w:t>Школы</w:t>
      </w:r>
      <w:r w:rsidRPr="00E74D51">
        <w:rPr>
          <w:sz w:val="24"/>
          <w:szCs w:val="24"/>
        </w:rPr>
        <w:t>.</w:t>
      </w:r>
    </w:p>
    <w:p w:rsidR="00AA0E3C" w:rsidRPr="009B55F0" w:rsidRDefault="00AA0E3C" w:rsidP="00AA0E3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9B55F0">
        <w:rPr>
          <w:b/>
          <w:i/>
          <w:sz w:val="24"/>
          <w:szCs w:val="24"/>
        </w:rPr>
        <w:t>Ответственный за реализацию антикоррупционной политики должен знать</w:t>
      </w:r>
      <w:r w:rsidRPr="009B55F0">
        <w:rPr>
          <w:b/>
          <w:sz w:val="24"/>
          <w:szCs w:val="24"/>
        </w:rPr>
        <w:t>: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цели и задачи внедрения антикоррупционной политики;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используемые в политике понятия и определения;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основные принципы антикоррупционной деятельности </w:t>
      </w:r>
      <w:r>
        <w:rPr>
          <w:sz w:val="24"/>
          <w:szCs w:val="24"/>
        </w:rPr>
        <w:t>Школы</w:t>
      </w:r>
      <w:r w:rsidRPr="00E74D51">
        <w:rPr>
          <w:sz w:val="24"/>
          <w:szCs w:val="24"/>
        </w:rPr>
        <w:t>;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область применения политики и круг лиц, попадающих под ее действие;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ответственность сотрудников за несоблюдение требований антикоррупционной политики;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>порядок пересмотра и внесения изменений в антикоррупционную политику организации.</w:t>
      </w:r>
    </w:p>
    <w:p w:rsidR="00AA0E3C" w:rsidRDefault="00AA0E3C" w:rsidP="00AA0E3C">
      <w:pPr>
        <w:pStyle w:val="20"/>
        <w:shd w:val="clear" w:color="auto" w:fill="auto"/>
        <w:spacing w:after="202" w:line="200" w:lineRule="exact"/>
        <w:ind w:left="20"/>
        <w:rPr>
          <w:sz w:val="24"/>
          <w:szCs w:val="24"/>
        </w:rPr>
      </w:pPr>
    </w:p>
    <w:p w:rsidR="00AA0E3C" w:rsidRPr="00E74D51" w:rsidRDefault="00AA0E3C" w:rsidP="00AA0E3C">
      <w:pPr>
        <w:pStyle w:val="20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 w:rsidRPr="00E74D51">
        <w:rPr>
          <w:sz w:val="24"/>
          <w:szCs w:val="24"/>
        </w:rPr>
        <w:t>2. Функциональные обязанности</w:t>
      </w:r>
    </w:p>
    <w:p w:rsidR="00AA0E3C" w:rsidRPr="000857F6" w:rsidRDefault="00AA0E3C" w:rsidP="00AA0E3C">
      <w:pPr>
        <w:pStyle w:val="2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ab/>
        <w:t xml:space="preserve"> </w:t>
      </w:r>
      <w:r w:rsidRPr="009B55F0">
        <w:rPr>
          <w:b/>
          <w:i/>
          <w:sz w:val="24"/>
          <w:szCs w:val="24"/>
        </w:rPr>
        <w:t>Ответственный за реализацию антикоррупционной политики в Школы</w:t>
      </w:r>
      <w:r w:rsidRPr="000857F6">
        <w:rPr>
          <w:i/>
          <w:sz w:val="24"/>
          <w:szCs w:val="24"/>
        </w:rPr>
        <w:t>: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анализирует состояние учебно-методической и воспитательной работы антикоррупционной направленности в учреждении и разрабатывает предложения по повышению ее эффективности.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5" w:lineRule="exact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оказывает помощь преподавателям в разработке и реализации образовательных программ, способствующих формированию антикоррупционного мировоззрения, повышения уровня правосознания правовой культуры воспитанников;</w:t>
      </w:r>
    </w:p>
    <w:p w:rsidR="00AA0E3C" w:rsidRPr="00E74D51" w:rsidRDefault="00AA0E3C" w:rsidP="00AA0E3C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74D51">
        <w:rPr>
          <w:sz w:val="24"/>
          <w:szCs w:val="24"/>
        </w:rPr>
        <w:t xml:space="preserve"> осуществляет регулярный мониторинг хода и эффективности реализации антикоррупционной политики, ежегодно представляет директору </w:t>
      </w:r>
      <w:r>
        <w:rPr>
          <w:sz w:val="24"/>
          <w:szCs w:val="24"/>
        </w:rPr>
        <w:t>Школы</w:t>
      </w:r>
      <w:r w:rsidRPr="00E74D51">
        <w:rPr>
          <w:sz w:val="24"/>
          <w:szCs w:val="24"/>
        </w:rPr>
        <w:t xml:space="preserve"> соответствующий отчёт, вносит в антикоррупционную политику изменения и дополнения;</w:t>
      </w:r>
    </w:p>
    <w:p w:rsidR="00AA0E3C" w:rsidRPr="00E74D51" w:rsidRDefault="00AA0E3C" w:rsidP="00AA0E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D51">
        <w:rPr>
          <w:rFonts w:ascii="Times New Roman" w:hAnsi="Times New Roman" w:cs="Times New Roman"/>
          <w:sz w:val="24"/>
          <w:szCs w:val="24"/>
        </w:rPr>
        <w:t>- участвует в работе педагогических, методических советов, объединений, других формах методической работы, в проведении родительских собраний.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выявляет и устраняет причинен условия, порождающие коррупцию;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вырабатывает оптимальные механизмы защиты от проникновения коррупции в 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детский сад, снижению в ней коррупционных рисков;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создает единую систему мониторинга и информирования сотрудников по проблемам коррупции;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осуществляет антикоррупционную пропаганду и воспитание;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вносит предложения на рассмотрение педагогического совета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1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участвует в разработке форм и методов осуществления антикоррупционной деятельности и контролирует их реализацию;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5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содействует работе по проведению анализа и экспертизы издаваемых администрацией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документов нормативного характера по вопросам противодействия коррупции;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содействует внесению дополнений в нормативные правовые акты с учетом изменений действующего законодательства;</w:t>
      </w:r>
    </w:p>
    <w:p w:rsidR="00AA0E3C" w:rsidRPr="000857F6" w:rsidRDefault="00AA0E3C" w:rsidP="00AA0E3C">
      <w:pPr>
        <w:widowControl w:val="0"/>
        <w:numPr>
          <w:ilvl w:val="0"/>
          <w:numId w:val="3"/>
        </w:numPr>
        <w:spacing w:after="0" w:line="248" w:lineRule="exact"/>
        <w:ind w:left="2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0857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незамедлительно информирует директора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0857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соответствии с </w:t>
      </w:r>
      <w:r w:rsidRPr="00085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Порядком уведомления о фактах обращения в целях склонения работников 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857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 случаях склонения работника к совершению коррупционных правонарушений;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незамедлительно информирует директора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3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сообщает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директору 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 возможности возникновения либо возникшем у работника конфликте интересов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оказывает консультативную помощь субъектам антикоррупционной политики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A0E3C" w:rsidRPr="00E74D51" w:rsidRDefault="00AA0E3C" w:rsidP="00AA0E3C">
      <w:pPr>
        <w:widowControl w:val="0"/>
        <w:spacing w:after="0" w:line="41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Права.</w:t>
      </w:r>
    </w:p>
    <w:p w:rsidR="00AA0E3C" w:rsidRPr="009B55F0" w:rsidRDefault="00AA0E3C" w:rsidP="00AA0E3C">
      <w:pPr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 w:bidi="ru-RU"/>
        </w:rPr>
      </w:pPr>
      <w:r w:rsidRPr="009B55F0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 w:bidi="ru-RU"/>
        </w:rPr>
        <w:t xml:space="preserve"> Ответственный за антикоррупционную деятельность имеет право: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знакомиться с проектами решений руководства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Школы,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касающимися его деятельности;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вносить предложения по совершенствованию работы, связанной с предусмотренными настоящей инструкцией обязанностями;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4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пределах своей компетенции сообщать непосредственному руководителю обо всех недостатках в деятельности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 выявленных в процессе исполнения своих должностных обязанностей и вносить предложения по их устранению;</w:t>
      </w:r>
    </w:p>
    <w:p w:rsidR="00AA0E3C" w:rsidRPr="00E74D51" w:rsidRDefault="00AA0E3C" w:rsidP="00AA0E3C">
      <w:pPr>
        <w:widowControl w:val="0"/>
        <w:numPr>
          <w:ilvl w:val="0"/>
          <w:numId w:val="3"/>
        </w:numPr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запрашивать лично или по поручению руководства и иных сотрудников информацию и документы, необходимые для выполнения его должностных обязанностей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AA0E3C" w:rsidRDefault="00AA0E3C" w:rsidP="00AA0E3C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A0E3C" w:rsidRPr="00E74D51" w:rsidRDefault="00AA0E3C" w:rsidP="00AA0E3C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4. Ответственность</w:t>
      </w:r>
    </w:p>
    <w:p w:rsidR="00AA0E3C" w:rsidRPr="00E74D51" w:rsidRDefault="00AA0E3C" w:rsidP="00AA0E3C">
      <w:pPr>
        <w:widowControl w:val="0"/>
        <w:numPr>
          <w:ilvl w:val="0"/>
          <w:numId w:val="5"/>
        </w:numPr>
        <w:spacing w:after="0" w:line="248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За неисполнение или ненадлежащее исполнение без уважительных причин Устава и Правил внутреннего трудового распорядка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иных локальных нормативных актов, законных распоряжений директора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Школы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Школе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несёт дисциплинарную ответственность в порядке, определенном трудовым законодательством.</w:t>
      </w:r>
    </w:p>
    <w:p w:rsidR="00AA0E3C" w:rsidRDefault="00AA0E3C" w:rsidP="00AA0E3C">
      <w:pPr>
        <w:widowControl w:val="0"/>
        <w:spacing w:after="0" w:line="25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4.2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Ответственный за реализацию антикоррупционной политики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Школе</w:t>
      </w:r>
      <w:r w:rsidRPr="00E74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несёт ответственность за совершенные в процессе осуществления своей деятельности правонарушения (в том числе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</w:t>
      </w:r>
      <w:r w:rsidRPr="00E7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ричинение материального ущерба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Школе</w:t>
      </w:r>
      <w:r w:rsidRPr="00E7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в пределах, определяемых действующим административным,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7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трудовым, уголовным и гражданским законодательством РФ.</w:t>
      </w:r>
    </w:p>
    <w:p w:rsidR="00AA0E3C" w:rsidRDefault="00AA0E3C" w:rsidP="00AA0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A0E3C" w:rsidRDefault="00AA0E3C" w:rsidP="00AA0E3C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 инструкцией ознакомлен(а)</w:t>
      </w:r>
    </w:p>
    <w:p w:rsidR="00AA0E3C" w:rsidRPr="00190973" w:rsidRDefault="00AA0E3C" w:rsidP="00AA0E3C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0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Ф.И.О.________________________________________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</w:t>
      </w:r>
    </w:p>
    <w:p w:rsidR="00AA0E3C" w:rsidRPr="00953002" w:rsidRDefault="00AA0E3C" w:rsidP="00AA0E3C">
      <w:pPr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0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Подпись____________________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90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19097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</w:p>
    <w:p w:rsidR="00E23FD4" w:rsidRDefault="00E23FD4">
      <w:bookmarkStart w:id="0" w:name="_GoBack"/>
      <w:bookmarkEnd w:id="0"/>
    </w:p>
    <w:sectPr w:rsidR="00E23FD4" w:rsidSect="0095444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4C7"/>
    <w:multiLevelType w:val="multilevel"/>
    <w:tmpl w:val="114293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131CC"/>
    <w:multiLevelType w:val="multilevel"/>
    <w:tmpl w:val="39F8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90D7E"/>
    <w:multiLevelType w:val="multilevel"/>
    <w:tmpl w:val="B82E3C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A906A9"/>
    <w:multiLevelType w:val="multilevel"/>
    <w:tmpl w:val="7B04B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A539B8"/>
    <w:multiLevelType w:val="multilevel"/>
    <w:tmpl w:val="AB240E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3C"/>
    <w:rsid w:val="00AA0E3C"/>
    <w:rsid w:val="00E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94402-C2AF-46DC-8CBB-1AC6A55F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0E3C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1"/>
    <w:rsid w:val="00AA0E3C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E3C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21">
    <w:name w:val="Основной текст2"/>
    <w:basedOn w:val="a"/>
    <w:link w:val="a3"/>
    <w:rsid w:val="00AA0E3C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1</cp:revision>
  <dcterms:created xsi:type="dcterms:W3CDTF">2016-11-24T10:58:00Z</dcterms:created>
  <dcterms:modified xsi:type="dcterms:W3CDTF">2016-11-24T10:59:00Z</dcterms:modified>
</cp:coreProperties>
</file>