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5D" w:rsidRPr="003B735D" w:rsidRDefault="003B735D" w:rsidP="003B735D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План</w:t>
      </w:r>
      <w:r w:rsidRPr="003B735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работы с молодым специалистом в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3B735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gramStart"/>
      <w:r w:rsidRPr="003B735D">
        <w:rPr>
          <w:rStyle w:val="markedcontent"/>
          <w:rFonts w:ascii="Times New Roman" w:hAnsi="Times New Roman" w:cs="Times New Roman"/>
          <w:b/>
          <w:sz w:val="28"/>
          <w:szCs w:val="28"/>
        </w:rPr>
        <w:t>Сарафоновской  СШ</w:t>
      </w:r>
      <w:proofErr w:type="gramEnd"/>
      <w:r w:rsidRPr="003B735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ЯМР</w:t>
      </w:r>
    </w:p>
    <w:p w:rsidR="003B735D" w:rsidRPr="003B735D" w:rsidRDefault="003B735D" w:rsidP="003B735D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в</w:t>
      </w:r>
      <w:r w:rsidRPr="003B735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2021-2022 учебном году</w:t>
      </w:r>
    </w:p>
    <w:p w:rsidR="003B735D" w:rsidRDefault="003B735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B735D" w:rsidRPr="003B735D" w:rsidRDefault="003B735D" w:rsidP="005B201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Цель: создание условий для успешной адаптации и развития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 xml:space="preserve">профессиональной компетентности молодого специалиста </w:t>
      </w:r>
      <w:proofErr w:type="gramStart"/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в  МОУ</w:t>
      </w:r>
      <w:proofErr w:type="gramEnd"/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 xml:space="preserve"> Сарафоновской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 xml:space="preserve">Ш ЯМР </w:t>
      </w:r>
    </w:p>
    <w:p w:rsidR="003B735D" w:rsidRDefault="003B735D" w:rsidP="005B201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Задачи: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1. Оказание методической помощи в организации образовательного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процесса и воспитательной деятельности.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2. Оказание методической помощи в освоении и внедрении в практику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работы Федеральных Государственных Образовательных Стандартов.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3. Оказание методической поддержки молодым специалистам в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инновационной деятельности лицея.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4. Организация выявления, изучения и диссеминации инновационного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опыта.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5. Создание условий для удовлетворения информационных, учебно-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методических, творческих потребностей молодых педагогов.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6. Разработка системы мероприятий по усилению ответственности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молодых специалистов за результаты своей профессиональной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деятельности.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7. Создание системы мониторинга результативности методического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сопровождения молодых специалистов.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8. Развитие профессионального сообщества молодых педагогов.</w:t>
      </w:r>
    </w:p>
    <w:p w:rsidR="003B735D" w:rsidRDefault="003B735D" w:rsidP="001907FD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Разд</w:t>
      </w:r>
      <w:bookmarkStart w:id="0" w:name="_GoBack"/>
      <w:bookmarkEnd w:id="0"/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ел 1</w:t>
      </w:r>
      <w:r w:rsidRPr="003B735D">
        <w:rPr>
          <w:rFonts w:ascii="Times New Roman" w:hAnsi="Times New Roman" w:cs="Times New Roman"/>
          <w:sz w:val="28"/>
          <w:szCs w:val="28"/>
        </w:rPr>
        <w:br/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 xml:space="preserve">А) Молодые специалисты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пятого </w:t>
      </w:r>
      <w:r w:rsidRPr="003B735D">
        <w:rPr>
          <w:rStyle w:val="markedcontent"/>
          <w:rFonts w:ascii="Times New Roman" w:hAnsi="Times New Roman" w:cs="Times New Roman"/>
          <w:sz w:val="28"/>
          <w:szCs w:val="28"/>
        </w:rPr>
        <w:t>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894"/>
        <w:gridCol w:w="2337"/>
      </w:tblGrid>
      <w:tr w:rsidR="003B735D" w:rsidRPr="003B735D" w:rsidTr="003B735D">
        <w:tc>
          <w:tcPr>
            <w:tcW w:w="704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Ф.И.О. молодого специалиста</w:t>
            </w:r>
          </w:p>
        </w:tc>
        <w:tc>
          <w:tcPr>
            <w:tcW w:w="3894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Преподаваемый предмет</w:t>
            </w:r>
          </w:p>
        </w:tc>
        <w:tc>
          <w:tcPr>
            <w:tcW w:w="2337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Ф.И.О.</w:t>
            </w:r>
          </w:p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наставника, должность, категория</w:t>
            </w:r>
          </w:p>
        </w:tc>
      </w:tr>
      <w:tr w:rsidR="003B735D" w:rsidRPr="003B735D" w:rsidTr="003B735D">
        <w:tc>
          <w:tcPr>
            <w:tcW w:w="704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Онищенко Валерия Сергеевна</w:t>
            </w:r>
          </w:p>
        </w:tc>
        <w:tc>
          <w:tcPr>
            <w:tcW w:w="3894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37" w:type="dxa"/>
          </w:tcPr>
          <w:p w:rsidR="003B735D" w:rsidRPr="003B735D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  <w:r w:rsidRPr="003B735D">
              <w:rPr>
                <w:rFonts w:ascii="Times New Roman" w:hAnsi="Times New Roman" w:cs="Times New Roman"/>
              </w:rPr>
              <w:t>Голышева Светлана Александровна, заместитель директора по УВР,</w:t>
            </w:r>
            <w:r>
              <w:rPr>
                <w:rFonts w:ascii="Times New Roman" w:hAnsi="Times New Roman" w:cs="Times New Roman"/>
              </w:rPr>
              <w:t xml:space="preserve"> учитель ру</w:t>
            </w:r>
            <w:r w:rsidRPr="003B735D">
              <w:rPr>
                <w:rFonts w:ascii="Times New Roman" w:hAnsi="Times New Roman" w:cs="Times New Roman"/>
              </w:rPr>
              <w:t xml:space="preserve">сского языка и </w:t>
            </w:r>
            <w:proofErr w:type="gramStart"/>
            <w:r w:rsidRPr="003B735D">
              <w:rPr>
                <w:rFonts w:ascii="Times New Roman" w:hAnsi="Times New Roman" w:cs="Times New Roman"/>
              </w:rPr>
              <w:t>литературы ,</w:t>
            </w:r>
            <w:proofErr w:type="gramEnd"/>
            <w:r w:rsidRPr="003B735D">
              <w:rPr>
                <w:rFonts w:ascii="Times New Roman" w:hAnsi="Times New Roman" w:cs="Times New Roman"/>
              </w:rPr>
              <w:t xml:space="preserve"> первой квалификационной категории</w:t>
            </w:r>
          </w:p>
        </w:tc>
      </w:tr>
    </w:tbl>
    <w:p w:rsidR="009C796D" w:rsidRDefault="009C796D" w:rsidP="005B2011">
      <w:pPr>
        <w:jc w:val="both"/>
      </w:pPr>
    </w:p>
    <w:p w:rsidR="00CA51BA" w:rsidRDefault="00CA51BA" w:rsidP="005B201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2125"/>
        <w:gridCol w:w="2892"/>
        <w:gridCol w:w="2218"/>
      </w:tblGrid>
      <w:tr w:rsidR="009C796D" w:rsidRPr="003B735D" w:rsidTr="00EF5BDA">
        <w:tc>
          <w:tcPr>
            <w:tcW w:w="9345" w:type="dxa"/>
            <w:gridSpan w:val="4"/>
          </w:tcPr>
          <w:p w:rsidR="009C796D" w:rsidRPr="004B084E" w:rsidRDefault="004B084E" w:rsidP="005B20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молодым  специалист</w:t>
            </w:r>
            <w:r w:rsidR="00EB27D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B08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B27D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84E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  пятого года обучения</w:t>
            </w:r>
          </w:p>
        </w:tc>
      </w:tr>
      <w:tr w:rsidR="004B084E" w:rsidRPr="003B735D" w:rsidTr="004B084E">
        <w:tc>
          <w:tcPr>
            <w:tcW w:w="1604" w:type="dxa"/>
          </w:tcPr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6" w:type="dxa"/>
          </w:tcPr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4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4" w:type="dxa"/>
          </w:tcPr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4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61" w:type="dxa"/>
          </w:tcPr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4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</w:t>
            </w:r>
            <w:r w:rsidR="009C796D" w:rsidRPr="004B08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084E" w:rsidRPr="003B735D" w:rsidTr="004B084E">
        <w:tc>
          <w:tcPr>
            <w:tcW w:w="1604" w:type="dxa"/>
          </w:tcPr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</w:rPr>
            </w:pPr>
            <w:r w:rsidRPr="004B084E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A51BA">
              <w:rPr>
                <w:rStyle w:val="markedcontent"/>
                <w:rFonts w:ascii="Times New Roman" w:hAnsi="Times New Roman" w:cs="Times New Roman"/>
              </w:rPr>
              <w:t>1.</w:t>
            </w:r>
            <w:r w:rsidRPr="004B084E">
              <w:rPr>
                <w:rStyle w:val="markedcontent"/>
                <w:rFonts w:ascii="Times New Roman" w:hAnsi="Times New Roman" w:cs="Times New Roman"/>
              </w:rPr>
              <w:t>Рекомендации по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планированию и проведению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образовательно-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воспитательной работы с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 xml:space="preserve">детьми в условиях </w:t>
            </w:r>
            <w:r>
              <w:rPr>
                <w:rStyle w:val="markedcontent"/>
                <w:rFonts w:ascii="Times New Roman" w:hAnsi="Times New Roman" w:cs="Times New Roman"/>
              </w:rPr>
              <w:t>школы</w:t>
            </w:r>
            <w:r w:rsidRPr="004B084E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236" w:type="dxa"/>
          </w:tcPr>
          <w:p w:rsidR="003B735D" w:rsidRPr="004B084E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С.А.</w:t>
            </w:r>
          </w:p>
        </w:tc>
        <w:tc>
          <w:tcPr>
            <w:tcW w:w="3244" w:type="dxa"/>
          </w:tcPr>
          <w:p w:rsidR="003B735D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B084E">
              <w:rPr>
                <w:rFonts w:ascii="Times New Roman" w:hAnsi="Times New Roman" w:cs="Times New Roman"/>
              </w:rPr>
              <w:t>ентябрь</w:t>
            </w: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Pr="004B084E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1" w:type="dxa"/>
          </w:tcPr>
          <w:p w:rsidR="003B735D" w:rsidRPr="00CA51BA" w:rsidRDefault="004B084E" w:rsidP="005B2011">
            <w:pPr>
              <w:jc w:val="both"/>
              <w:rPr>
                <w:rFonts w:ascii="Times New Roman" w:hAnsi="Times New Roman" w:cs="Times New Roman"/>
              </w:rPr>
            </w:pPr>
            <w:r w:rsidRPr="00CA51BA">
              <w:rPr>
                <w:rStyle w:val="markedcontent"/>
                <w:rFonts w:ascii="Times New Roman" w:hAnsi="Times New Roman" w:cs="Times New Roman"/>
              </w:rPr>
              <w:t>Повышение</w:t>
            </w:r>
            <w:r w:rsidRPr="00CA51BA">
              <w:rPr>
                <w:rFonts w:ascii="Times New Roman" w:hAnsi="Times New Roman" w:cs="Times New Roman"/>
              </w:rPr>
              <w:br/>
            </w:r>
            <w:r w:rsidRPr="00CA51BA">
              <w:rPr>
                <w:rStyle w:val="markedcontent"/>
                <w:rFonts w:ascii="Times New Roman" w:hAnsi="Times New Roman" w:cs="Times New Roman"/>
              </w:rPr>
              <w:t>профессиональной</w:t>
            </w:r>
            <w:r w:rsidRPr="00CA51BA">
              <w:rPr>
                <w:rFonts w:ascii="Times New Roman" w:hAnsi="Times New Roman" w:cs="Times New Roman"/>
              </w:rPr>
              <w:br/>
            </w:r>
            <w:r w:rsidRPr="00CA51BA">
              <w:rPr>
                <w:rStyle w:val="markedcontent"/>
                <w:rFonts w:ascii="Times New Roman" w:hAnsi="Times New Roman" w:cs="Times New Roman"/>
              </w:rPr>
              <w:t>компетенции в работе</w:t>
            </w:r>
            <w:r w:rsidRPr="00CA51BA">
              <w:rPr>
                <w:rFonts w:ascii="Times New Roman" w:hAnsi="Times New Roman" w:cs="Times New Roman"/>
              </w:rPr>
              <w:br/>
            </w:r>
            <w:r w:rsidRPr="00CA51BA">
              <w:rPr>
                <w:rStyle w:val="markedcontent"/>
                <w:rFonts w:ascii="Times New Roman" w:hAnsi="Times New Roman" w:cs="Times New Roman"/>
              </w:rPr>
              <w:t>молодого педагога</w:t>
            </w:r>
          </w:p>
        </w:tc>
      </w:tr>
      <w:tr w:rsidR="004B084E" w:rsidRPr="003B735D" w:rsidTr="004B084E">
        <w:tc>
          <w:tcPr>
            <w:tcW w:w="1604" w:type="dxa"/>
          </w:tcPr>
          <w:p w:rsidR="004B084E" w:rsidRDefault="004B084E" w:rsidP="005B2011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4B084E">
              <w:rPr>
                <w:rStyle w:val="markedcontent"/>
                <w:rFonts w:ascii="Times New Roman" w:hAnsi="Times New Roman" w:cs="Times New Roman"/>
                <w:sz w:val="29"/>
                <w:szCs w:val="29"/>
              </w:rPr>
              <w:t xml:space="preserve">  </w:t>
            </w:r>
            <w:r w:rsidRPr="004B084E"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  <w:rFonts w:ascii="Times New Roman" w:hAnsi="Times New Roman" w:cs="Times New Roman"/>
              </w:rPr>
              <w:t>1.</w:t>
            </w:r>
            <w:r w:rsidRPr="004B084E">
              <w:rPr>
                <w:rStyle w:val="markedcontent"/>
                <w:rFonts w:ascii="Times New Roman" w:hAnsi="Times New Roman" w:cs="Times New Roman"/>
              </w:rPr>
              <w:t>Тренинг «Педагогические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ситуации. Трудная ситуация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на уроке и выход из нее</w:t>
            </w:r>
            <w:proofErr w:type="gramStart"/>
            <w:r w:rsidRPr="004B084E">
              <w:rPr>
                <w:rStyle w:val="markedcontent"/>
                <w:rFonts w:ascii="Times New Roman" w:hAnsi="Times New Roman" w:cs="Times New Roman"/>
              </w:rPr>
              <w:t>».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Совместное</w:t>
            </w:r>
            <w:proofErr w:type="gramEnd"/>
            <w:r w:rsidRPr="004B084E">
              <w:rPr>
                <w:rStyle w:val="markedcontent"/>
                <w:rFonts w:ascii="Times New Roman" w:hAnsi="Times New Roman" w:cs="Times New Roman"/>
              </w:rPr>
              <w:t xml:space="preserve"> обсуждение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возникших проблем на уроке.</w:t>
            </w:r>
          </w:p>
          <w:p w:rsidR="003B735D" w:rsidRDefault="004B084E" w:rsidP="005B2011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4B084E"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  <w:rFonts w:ascii="Times New Roman" w:hAnsi="Times New Roman" w:cs="Times New Roman"/>
              </w:rPr>
              <w:t xml:space="preserve">2. </w:t>
            </w:r>
            <w:r w:rsidRPr="004B084E">
              <w:rPr>
                <w:rStyle w:val="markedcontent"/>
                <w:rFonts w:ascii="Times New Roman" w:hAnsi="Times New Roman" w:cs="Times New Roman"/>
              </w:rPr>
              <w:t>Подведение итогов работы за</w:t>
            </w:r>
          </w:p>
          <w:p w:rsidR="004B084E" w:rsidRDefault="004B084E" w:rsidP="005B2011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1 полугодие </w:t>
            </w:r>
          </w:p>
          <w:p w:rsidR="004B084E" w:rsidRDefault="004B084E" w:rsidP="005B2011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4B084E" w:rsidRDefault="004B084E" w:rsidP="005B2011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4B084E" w:rsidRPr="004B084E" w:rsidRDefault="004B084E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3.</w:t>
            </w:r>
            <w:r>
              <w:rPr>
                <w:rStyle w:val="markedcontent"/>
                <w:rFonts w:ascii="Arial" w:hAnsi="Arial" w:cs="Arial"/>
                <w:sz w:val="29"/>
                <w:szCs w:val="29"/>
              </w:rPr>
              <w:t xml:space="preserve"> </w:t>
            </w:r>
            <w:r w:rsidRPr="004B084E">
              <w:rPr>
                <w:rStyle w:val="markedcontent"/>
                <w:rFonts w:ascii="Times New Roman" w:hAnsi="Times New Roman" w:cs="Times New Roman"/>
              </w:rPr>
              <w:t>Организация посещения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занятий (уроков) молодого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 xml:space="preserve">специалиста </w:t>
            </w:r>
            <w:proofErr w:type="gramStart"/>
            <w:r w:rsidRPr="004B084E">
              <w:rPr>
                <w:rStyle w:val="markedcontent"/>
                <w:rFonts w:ascii="Times New Roman" w:hAnsi="Times New Roman" w:cs="Times New Roman"/>
              </w:rPr>
              <w:t>учителя</w:t>
            </w:r>
            <w:r w:rsidR="006B0F7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B084E">
              <w:rPr>
                <w:rStyle w:val="markedcontent"/>
                <w:rFonts w:ascii="Times New Roman" w:hAnsi="Times New Roman" w:cs="Times New Roman"/>
              </w:rPr>
              <w:t xml:space="preserve"> -</w:t>
            </w:r>
            <w:proofErr w:type="gramEnd"/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наставника</w:t>
            </w:r>
            <w:r w:rsidR="006B0F7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B084E">
              <w:rPr>
                <w:rStyle w:val="markedcontent"/>
                <w:rFonts w:ascii="Times New Roman" w:hAnsi="Times New Roman" w:cs="Times New Roman"/>
              </w:rPr>
              <w:t xml:space="preserve"> с целью оказания</w:t>
            </w:r>
            <w:r w:rsidRPr="004B084E">
              <w:rPr>
                <w:rFonts w:ascii="Times New Roman" w:hAnsi="Times New Roman" w:cs="Times New Roman"/>
              </w:rPr>
              <w:br/>
            </w:r>
            <w:r w:rsidRPr="004B084E">
              <w:rPr>
                <w:rStyle w:val="markedcontent"/>
                <w:rFonts w:ascii="Times New Roman" w:hAnsi="Times New Roman" w:cs="Times New Roman"/>
              </w:rPr>
              <w:t>методической помощи</w:t>
            </w:r>
          </w:p>
        </w:tc>
        <w:tc>
          <w:tcPr>
            <w:tcW w:w="2236" w:type="dxa"/>
          </w:tcPr>
          <w:p w:rsidR="003B735D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С.А</w:t>
            </w: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С.А.</w:t>
            </w:r>
          </w:p>
          <w:p w:rsidR="006B0F78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6B0F78" w:rsidRPr="004B084E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</w:tcPr>
          <w:p w:rsidR="003B735D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</w:p>
          <w:p w:rsidR="00AC6D76" w:rsidRPr="004B084E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1" w:type="dxa"/>
          </w:tcPr>
          <w:p w:rsidR="004B084E" w:rsidRPr="004B084E" w:rsidRDefault="004B084E" w:rsidP="005B20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благоприятных условий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для самообразования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 xml:space="preserve"> и их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профориентации.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2.Подготовка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обучающихся к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исследовательской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в школе 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формирование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социально-активной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жизненной позиции.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3.Развитие у детей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умения вычленять и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решать наиболее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важные проблемы с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учетом </w:t>
            </w:r>
            <w:proofErr w:type="gramStart"/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>социальных,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экономических</w:t>
            </w:r>
            <w:proofErr w:type="gramEnd"/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экологических условий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и отражать новейшие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достижения в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определенной научной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области.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4.Образование,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воспитание и развитие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обучающихся,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стимулирование у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ребенка познавательной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активности,</w:t>
            </w:r>
          </w:p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</w:rPr>
            </w:pP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>индивидуальных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творческих </w:t>
            </w:r>
            <w:proofErr w:type="gramStart"/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t>задатков,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формирование</w:t>
            </w:r>
            <w:proofErr w:type="gramEnd"/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логического, научного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мышления.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5. Оказание</w:t>
            </w:r>
            <w:r w:rsidRPr="004B084E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методической помощ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4B084E" w:rsidRPr="003B735D" w:rsidTr="004B084E">
        <w:tc>
          <w:tcPr>
            <w:tcW w:w="1604" w:type="dxa"/>
          </w:tcPr>
          <w:p w:rsidR="003B735D" w:rsidRPr="004B084E" w:rsidRDefault="004B084E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Самоонализ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урока»</w:t>
            </w:r>
          </w:p>
        </w:tc>
        <w:tc>
          <w:tcPr>
            <w:tcW w:w="2236" w:type="dxa"/>
          </w:tcPr>
          <w:p w:rsidR="003B735D" w:rsidRPr="004B084E" w:rsidRDefault="003B735D" w:rsidP="005B20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</w:tcPr>
          <w:p w:rsidR="003B735D" w:rsidRPr="004B084E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1" w:type="dxa"/>
          </w:tcPr>
          <w:p w:rsidR="003B735D" w:rsidRPr="001C7009" w:rsidRDefault="001C7009" w:rsidP="005B2011">
            <w:pPr>
              <w:jc w:val="both"/>
              <w:rPr>
                <w:rFonts w:ascii="Times New Roman" w:hAnsi="Times New Roman" w:cs="Times New Roman"/>
              </w:rPr>
            </w:pPr>
            <w:r w:rsidRPr="001C7009">
              <w:rPr>
                <w:rStyle w:val="markedcontent"/>
                <w:rFonts w:ascii="Times New Roman" w:hAnsi="Times New Roman" w:cs="Times New Roman"/>
              </w:rPr>
              <w:t>Оказание методической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помощи в преодолении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затруднений</w:t>
            </w:r>
          </w:p>
        </w:tc>
      </w:tr>
      <w:tr w:rsidR="004B084E" w:rsidRPr="003B735D" w:rsidTr="004B084E">
        <w:tc>
          <w:tcPr>
            <w:tcW w:w="1604" w:type="dxa"/>
          </w:tcPr>
          <w:p w:rsidR="003B735D" w:rsidRPr="009B37B0" w:rsidRDefault="009B37B0" w:rsidP="005B2011">
            <w:pPr>
              <w:jc w:val="both"/>
              <w:rPr>
                <w:rFonts w:ascii="Times New Roman" w:hAnsi="Times New Roman" w:cs="Times New Roman"/>
              </w:rPr>
            </w:pPr>
            <w:r w:rsidRPr="009B37B0">
              <w:rPr>
                <w:rStyle w:val="markedcontent"/>
                <w:rFonts w:ascii="Times New Roman" w:hAnsi="Times New Roman" w:cs="Times New Roman"/>
              </w:rPr>
              <w:t>Лекция “Индивидуализация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и дифференциация обучения в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современной школе: научные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основы и педагог</w:t>
            </w:r>
            <w:r>
              <w:rPr>
                <w:rStyle w:val="markedcontent"/>
                <w:rFonts w:ascii="Times New Roman" w:hAnsi="Times New Roman" w:cs="Times New Roman"/>
              </w:rPr>
              <w:t>ические технологии</w:t>
            </w:r>
          </w:p>
        </w:tc>
        <w:tc>
          <w:tcPr>
            <w:tcW w:w="2236" w:type="dxa"/>
          </w:tcPr>
          <w:p w:rsidR="003B735D" w:rsidRPr="004B084E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С.А.</w:t>
            </w:r>
          </w:p>
        </w:tc>
        <w:tc>
          <w:tcPr>
            <w:tcW w:w="3244" w:type="dxa"/>
          </w:tcPr>
          <w:p w:rsidR="003B735D" w:rsidRPr="004B084E" w:rsidRDefault="009B37B0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1" w:type="dxa"/>
          </w:tcPr>
          <w:p w:rsidR="003B735D" w:rsidRPr="009B37B0" w:rsidRDefault="009B37B0" w:rsidP="005B2011">
            <w:pPr>
              <w:jc w:val="both"/>
              <w:rPr>
                <w:rFonts w:ascii="Times New Roman" w:hAnsi="Times New Roman" w:cs="Times New Roman"/>
              </w:rPr>
            </w:pPr>
            <w:r w:rsidRPr="009B37B0">
              <w:rPr>
                <w:rStyle w:val="markedcontent"/>
                <w:rFonts w:ascii="Times New Roman" w:hAnsi="Times New Roman" w:cs="Times New Roman"/>
              </w:rPr>
              <w:t>Развитие у педагога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готовности к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индивидуализации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обучения в условиях</w:t>
            </w:r>
            <w:r w:rsidRPr="009B37B0">
              <w:rPr>
                <w:rFonts w:ascii="Times New Roman" w:hAnsi="Times New Roman" w:cs="Times New Roman"/>
              </w:rPr>
              <w:br/>
            </w:r>
            <w:proofErr w:type="gramStart"/>
            <w:r w:rsidRPr="009B37B0">
              <w:rPr>
                <w:rStyle w:val="markedcontent"/>
                <w:rFonts w:ascii="Times New Roman" w:hAnsi="Times New Roman" w:cs="Times New Roman"/>
              </w:rPr>
              <w:t>развивающего,</w:t>
            </w:r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личностно</w:t>
            </w:r>
            <w:proofErr w:type="gramEnd"/>
            <w:r w:rsidRPr="009B37B0">
              <w:rPr>
                <w:rFonts w:ascii="Times New Roman" w:hAnsi="Times New Roman" w:cs="Times New Roman"/>
              </w:rPr>
              <w:br/>
            </w:r>
            <w:r w:rsidRPr="009B37B0">
              <w:rPr>
                <w:rStyle w:val="markedcontent"/>
                <w:rFonts w:ascii="Times New Roman" w:hAnsi="Times New Roman" w:cs="Times New Roman"/>
              </w:rPr>
              <w:t>ориентирова</w:t>
            </w:r>
            <w:r>
              <w:rPr>
                <w:rStyle w:val="markedcontent"/>
                <w:rFonts w:ascii="Times New Roman" w:hAnsi="Times New Roman" w:cs="Times New Roman"/>
              </w:rPr>
              <w:t>нного обучения</w:t>
            </w:r>
          </w:p>
        </w:tc>
      </w:tr>
      <w:tr w:rsidR="004B084E" w:rsidRPr="003B735D" w:rsidTr="004B084E">
        <w:tc>
          <w:tcPr>
            <w:tcW w:w="1604" w:type="dxa"/>
          </w:tcPr>
          <w:p w:rsidR="003B735D" w:rsidRPr="001C7009" w:rsidRDefault="001C7009" w:rsidP="005B2011">
            <w:pPr>
              <w:jc w:val="both"/>
              <w:rPr>
                <w:rFonts w:ascii="Times New Roman" w:hAnsi="Times New Roman" w:cs="Times New Roman"/>
              </w:rPr>
            </w:pPr>
            <w:r w:rsidRPr="001C7009">
              <w:rPr>
                <w:rStyle w:val="markedcontent"/>
                <w:rFonts w:ascii="Times New Roman" w:hAnsi="Times New Roman" w:cs="Times New Roman"/>
              </w:rPr>
              <w:t>Подведение итогов работы за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год. Составление молодым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специалистом рефлексивного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 xml:space="preserve">отчета </w:t>
            </w:r>
            <w:proofErr w:type="gramStart"/>
            <w:r w:rsidRPr="001C7009">
              <w:rPr>
                <w:rStyle w:val="markedcontent"/>
                <w:rFonts w:ascii="Times New Roman" w:hAnsi="Times New Roman" w:cs="Times New Roman"/>
              </w:rPr>
              <w:t>деятельности,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определение</w:t>
            </w:r>
            <w:proofErr w:type="gramEnd"/>
            <w:r w:rsidRPr="001C7009">
              <w:rPr>
                <w:rStyle w:val="markedcontent"/>
                <w:rFonts w:ascii="Times New Roman" w:hAnsi="Times New Roman" w:cs="Times New Roman"/>
              </w:rPr>
              <w:t xml:space="preserve"> задач на новый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учебный год. Отчет наставника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о проделанной работе, анализ</w:t>
            </w:r>
            <w:r w:rsidRPr="001C7009">
              <w:rPr>
                <w:rFonts w:ascii="Times New Roman" w:hAnsi="Times New Roman" w:cs="Times New Roman"/>
              </w:rPr>
              <w:br/>
            </w:r>
            <w:r w:rsidRPr="001C7009">
              <w:rPr>
                <w:rStyle w:val="markedcontent"/>
                <w:rFonts w:ascii="Times New Roman" w:hAnsi="Times New Roman" w:cs="Times New Roman"/>
              </w:rPr>
              <w:t>работы молодого специалиста</w:t>
            </w:r>
          </w:p>
        </w:tc>
        <w:tc>
          <w:tcPr>
            <w:tcW w:w="2236" w:type="dxa"/>
          </w:tcPr>
          <w:p w:rsidR="003B735D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С.А.</w:t>
            </w:r>
          </w:p>
          <w:p w:rsidR="006B0F78" w:rsidRPr="003B735D" w:rsidRDefault="006B0F78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Онищенко В.С.</w:t>
            </w:r>
          </w:p>
        </w:tc>
        <w:tc>
          <w:tcPr>
            <w:tcW w:w="3244" w:type="dxa"/>
          </w:tcPr>
          <w:p w:rsidR="003B735D" w:rsidRPr="003B735D" w:rsidRDefault="00AC6D76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май</w:t>
            </w:r>
          </w:p>
        </w:tc>
        <w:tc>
          <w:tcPr>
            <w:tcW w:w="2261" w:type="dxa"/>
          </w:tcPr>
          <w:p w:rsidR="003B735D" w:rsidRPr="00D7432B" w:rsidRDefault="00D7432B" w:rsidP="005B2011">
            <w:pPr>
              <w:jc w:val="both"/>
              <w:rPr>
                <w:rFonts w:ascii="Times New Roman" w:hAnsi="Times New Roman" w:cs="Times New Roman"/>
              </w:rPr>
            </w:pPr>
            <w:r w:rsidRPr="00D7432B">
              <w:rPr>
                <w:rStyle w:val="markedcontent"/>
                <w:rFonts w:ascii="Times New Roman" w:hAnsi="Times New Roman" w:cs="Times New Roman"/>
              </w:rPr>
              <w:t>Развитие</w:t>
            </w:r>
            <w:r w:rsidRPr="00D7432B">
              <w:rPr>
                <w:rFonts w:ascii="Times New Roman" w:hAnsi="Times New Roman" w:cs="Times New Roman"/>
              </w:rPr>
              <w:br/>
            </w:r>
            <w:r w:rsidRPr="00D7432B">
              <w:rPr>
                <w:rStyle w:val="markedcontent"/>
                <w:rFonts w:ascii="Times New Roman" w:hAnsi="Times New Roman" w:cs="Times New Roman"/>
              </w:rPr>
              <w:t>профессиональной</w:t>
            </w:r>
            <w:r w:rsidRPr="00D7432B">
              <w:rPr>
                <w:rFonts w:ascii="Times New Roman" w:hAnsi="Times New Roman" w:cs="Times New Roman"/>
              </w:rPr>
              <w:br/>
            </w:r>
            <w:r w:rsidRPr="00D7432B">
              <w:rPr>
                <w:rStyle w:val="markedcontent"/>
                <w:rFonts w:ascii="Times New Roman" w:hAnsi="Times New Roman" w:cs="Times New Roman"/>
              </w:rPr>
              <w:t>деятельности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молодого специалиста.</w:t>
            </w:r>
          </w:p>
        </w:tc>
      </w:tr>
      <w:tr w:rsidR="004B084E" w:rsidRPr="003B735D" w:rsidTr="004B084E">
        <w:tc>
          <w:tcPr>
            <w:tcW w:w="1604" w:type="dxa"/>
          </w:tcPr>
          <w:p w:rsidR="003B735D" w:rsidRPr="0075186A" w:rsidRDefault="0075186A" w:rsidP="005B2011">
            <w:pPr>
              <w:jc w:val="both"/>
              <w:rPr>
                <w:rFonts w:ascii="Times New Roman" w:hAnsi="Times New Roman" w:cs="Times New Roman"/>
              </w:rPr>
            </w:pPr>
            <w:r w:rsidRPr="0075186A">
              <w:rPr>
                <w:rStyle w:val="markedcontent"/>
                <w:rFonts w:ascii="Times New Roman" w:hAnsi="Times New Roman" w:cs="Times New Roman"/>
              </w:rPr>
              <w:t>Тренинг “Уровни, виды и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приемы подачи домашнего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задания»</w:t>
            </w:r>
          </w:p>
        </w:tc>
        <w:tc>
          <w:tcPr>
            <w:tcW w:w="2236" w:type="dxa"/>
          </w:tcPr>
          <w:p w:rsidR="003B735D" w:rsidRDefault="0075186A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С.А.</w:t>
            </w:r>
          </w:p>
          <w:p w:rsidR="0075186A" w:rsidRPr="003B735D" w:rsidRDefault="0075186A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Ю.В.</w:t>
            </w:r>
          </w:p>
        </w:tc>
        <w:tc>
          <w:tcPr>
            <w:tcW w:w="3244" w:type="dxa"/>
          </w:tcPr>
          <w:p w:rsidR="003B735D" w:rsidRPr="003B735D" w:rsidRDefault="0075186A" w:rsidP="005B2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1" w:type="dxa"/>
          </w:tcPr>
          <w:p w:rsidR="003B735D" w:rsidRPr="0075186A" w:rsidRDefault="0075186A" w:rsidP="005B2011">
            <w:pPr>
              <w:jc w:val="both"/>
              <w:rPr>
                <w:rFonts w:ascii="Times New Roman" w:hAnsi="Times New Roman" w:cs="Times New Roman"/>
              </w:rPr>
            </w:pPr>
            <w:r w:rsidRPr="0075186A">
              <w:rPr>
                <w:rStyle w:val="markedcontent"/>
                <w:rFonts w:ascii="Times New Roman" w:hAnsi="Times New Roman" w:cs="Times New Roman"/>
              </w:rPr>
              <w:t>Эффективная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организация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 xml:space="preserve">домашнего </w:t>
            </w:r>
            <w:proofErr w:type="gramStart"/>
            <w:r w:rsidRPr="0075186A">
              <w:rPr>
                <w:rStyle w:val="markedcontent"/>
                <w:rFonts w:ascii="Times New Roman" w:hAnsi="Times New Roman" w:cs="Times New Roman"/>
              </w:rPr>
              <w:t>задания: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объем</w:t>
            </w:r>
            <w:proofErr w:type="gramEnd"/>
            <w:r w:rsidRPr="0075186A">
              <w:rPr>
                <w:rStyle w:val="markedcontent"/>
                <w:rFonts w:ascii="Times New Roman" w:hAnsi="Times New Roman" w:cs="Times New Roman"/>
              </w:rPr>
              <w:t xml:space="preserve"> д/з с учетом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индивидуальных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особенностей и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медицинских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показателей;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соответствие зоне</w:t>
            </w:r>
            <w:r w:rsidRPr="0075186A">
              <w:rPr>
                <w:rFonts w:ascii="Times New Roman" w:hAnsi="Times New Roman" w:cs="Times New Roman"/>
              </w:rPr>
              <w:br/>
            </w:r>
            <w:r w:rsidRPr="0075186A">
              <w:rPr>
                <w:rStyle w:val="markedcontent"/>
                <w:rFonts w:ascii="Times New Roman" w:hAnsi="Times New Roman" w:cs="Times New Roman"/>
              </w:rPr>
              <w:t>ближайшего развития обучающихся</w:t>
            </w:r>
          </w:p>
        </w:tc>
      </w:tr>
    </w:tbl>
    <w:p w:rsidR="00F2625F" w:rsidRPr="003B735D" w:rsidRDefault="003B735D" w:rsidP="005B2011">
      <w:pPr>
        <w:jc w:val="both"/>
        <w:rPr>
          <w:rFonts w:ascii="Times New Roman" w:hAnsi="Times New Roman" w:cs="Times New Roman"/>
          <w:sz w:val="28"/>
          <w:szCs w:val="28"/>
        </w:rPr>
      </w:pPr>
      <w:r w:rsidRPr="003B735D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sectPr w:rsidR="00F2625F" w:rsidRPr="003B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5D"/>
    <w:rsid w:val="001907FD"/>
    <w:rsid w:val="001C7009"/>
    <w:rsid w:val="003B735D"/>
    <w:rsid w:val="004B084E"/>
    <w:rsid w:val="005B2011"/>
    <w:rsid w:val="006B0F78"/>
    <w:rsid w:val="0075186A"/>
    <w:rsid w:val="009B37B0"/>
    <w:rsid w:val="009C796D"/>
    <w:rsid w:val="00AC6D76"/>
    <w:rsid w:val="00CA51BA"/>
    <w:rsid w:val="00D7432B"/>
    <w:rsid w:val="00EB27D5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A2CB2-64A2-45C7-B782-0ECE628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B735D"/>
  </w:style>
  <w:style w:type="table" w:styleId="a3">
    <w:name w:val="Table Grid"/>
    <w:basedOn w:val="a1"/>
    <w:uiPriority w:val="39"/>
    <w:rsid w:val="003B7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Козловская Елена</cp:lastModifiedBy>
  <cp:revision>10</cp:revision>
  <dcterms:created xsi:type="dcterms:W3CDTF">2022-08-24T09:37:00Z</dcterms:created>
  <dcterms:modified xsi:type="dcterms:W3CDTF">2022-08-24T10:43:00Z</dcterms:modified>
</cp:coreProperties>
</file>