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C7" w:rsidRPr="00F745C7" w:rsidRDefault="00F745C7" w:rsidP="00F745C7">
      <w:pPr>
        <w:jc w:val="center"/>
        <w:rPr>
          <w:rFonts w:ascii="Britannic Bold" w:hAnsi="Britannic Bold" w:cs="Times New Roman"/>
          <w:b/>
          <w:sz w:val="36"/>
          <w:lang w:val="en-US"/>
        </w:rPr>
      </w:pPr>
      <w:r w:rsidRPr="00F745C7">
        <w:rPr>
          <w:rFonts w:ascii="Britannic Bold" w:hAnsi="Britannic Bold" w:cs="Times New Roman"/>
          <w:b/>
          <w:sz w:val="36"/>
        </w:rPr>
        <w:t>«</w:t>
      </w:r>
      <w:r w:rsidRPr="00F745C7">
        <w:rPr>
          <w:rFonts w:ascii="Times New Roman" w:hAnsi="Times New Roman" w:cs="Times New Roman"/>
          <w:b/>
          <w:sz w:val="36"/>
        </w:rPr>
        <w:t>Крестики</w:t>
      </w:r>
      <w:r w:rsidRPr="00F745C7">
        <w:rPr>
          <w:rFonts w:ascii="Britannic Bold" w:hAnsi="Britannic Bold" w:cs="Times New Roman"/>
          <w:b/>
          <w:sz w:val="36"/>
        </w:rPr>
        <w:t>-</w:t>
      </w:r>
      <w:r w:rsidRPr="00F745C7">
        <w:rPr>
          <w:rFonts w:ascii="Times New Roman" w:hAnsi="Times New Roman" w:cs="Times New Roman"/>
          <w:b/>
          <w:sz w:val="36"/>
        </w:rPr>
        <w:t>нолики</w:t>
      </w:r>
      <w:r w:rsidRPr="00F745C7">
        <w:rPr>
          <w:rFonts w:ascii="Britannic Bold" w:hAnsi="Britannic Bold" w:cs="Times New Roman"/>
          <w:b/>
          <w:sz w:val="36"/>
        </w:rPr>
        <w:t>»</w:t>
      </w:r>
      <w:r w:rsidRPr="00F745C7">
        <w:rPr>
          <w:rFonts w:ascii="Britannic Bold" w:hAnsi="Britannic Bold" w:cs="Times New Roman"/>
          <w:b/>
          <w:sz w:val="36"/>
          <w:lang w:val="en-US"/>
        </w:rPr>
        <w:t xml:space="preserve"> </w:t>
      </w:r>
    </w:p>
    <w:p w:rsidR="00F745C7" w:rsidRPr="00F745C7" w:rsidRDefault="00F745C7" w:rsidP="00F745C7">
      <w:pPr>
        <w:jc w:val="center"/>
        <w:rPr>
          <w:rFonts w:ascii="Britannic Bold" w:hAnsi="Britannic Bold" w:cs="Times New Roman"/>
          <w:b/>
          <w:sz w:val="36"/>
          <w:lang w:val="en-US"/>
        </w:rPr>
      </w:pPr>
      <w:proofErr w:type="spellStart"/>
      <w:r w:rsidRPr="00F745C7">
        <w:rPr>
          <w:rFonts w:ascii="Britannic Bold" w:hAnsi="Britannic Bold" w:cs="Times New Roman"/>
          <w:b/>
          <w:sz w:val="36"/>
          <w:lang w:val="en-US"/>
        </w:rPr>
        <w:t>Noughts</w:t>
      </w:r>
      <w:proofErr w:type="spellEnd"/>
      <w:r w:rsidRPr="00F745C7">
        <w:rPr>
          <w:rFonts w:ascii="Britannic Bold" w:hAnsi="Britannic Bold" w:cs="Times New Roman"/>
          <w:b/>
          <w:sz w:val="36"/>
          <w:lang w:val="en-US"/>
        </w:rPr>
        <w:t xml:space="preserve"> &amp; Crosses</w:t>
      </w:r>
    </w:p>
    <w:p w:rsidR="00000000" w:rsidRDefault="00F745C7">
      <w:pPr>
        <w:rPr>
          <w:rFonts w:ascii="Times New Roman" w:hAnsi="Times New Roman" w:cs="Times New Roman"/>
          <w:sz w:val="24"/>
          <w:lang w:val="en-US"/>
        </w:rPr>
      </w:pPr>
      <w:r w:rsidRPr="00F745C7">
        <w:rPr>
          <w:rFonts w:ascii="Times New Roman" w:hAnsi="Times New Roman" w:cs="Times New Roman"/>
          <w:sz w:val="24"/>
        </w:rPr>
        <w:t>Лексическая и грамматическая игра «Крестики-нолики» может быть использована на уроках в начальном, среднем и старшем звене. Уровень сложности может варьироваться в зависимости от возраста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изучаемой лексики и цели урока.</w:t>
      </w:r>
    </w:p>
    <w:p w:rsidR="00F745C7" w:rsidRPr="00F745C7" w:rsidRDefault="00F745C7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3188"/>
        <w:gridCol w:w="3167"/>
        <w:gridCol w:w="3216"/>
      </w:tblGrid>
      <w:tr w:rsidR="00F745C7" w:rsidTr="00F745C7">
        <w:tc>
          <w:tcPr>
            <w:tcW w:w="3190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dogs</w:t>
            </w:r>
          </w:p>
        </w:tc>
        <w:tc>
          <w:tcPr>
            <w:tcW w:w="3190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a cat</w:t>
            </w:r>
          </w:p>
        </w:tc>
        <w:tc>
          <w:tcPr>
            <w:tcW w:w="3191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a fish</w:t>
            </w:r>
          </w:p>
        </w:tc>
      </w:tr>
      <w:tr w:rsidR="00F745C7" w:rsidTr="00F745C7">
        <w:tc>
          <w:tcPr>
            <w:tcW w:w="3190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a hippo</w:t>
            </w:r>
          </w:p>
        </w:tc>
        <w:tc>
          <w:tcPr>
            <w:tcW w:w="3190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a rhino</w:t>
            </w:r>
          </w:p>
        </w:tc>
        <w:tc>
          <w:tcPr>
            <w:tcW w:w="3191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mammals</w:t>
            </w:r>
          </w:p>
        </w:tc>
      </w:tr>
      <w:tr w:rsidR="00F745C7" w:rsidTr="00F745C7">
        <w:tc>
          <w:tcPr>
            <w:tcW w:w="3190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elepha</w:t>
            </w:r>
            <w:r>
              <w:rPr>
                <w:rFonts w:ascii="Times New Roman" w:hAnsi="Times New Roman" w:cs="Times New Roman"/>
                <w:b/>
                <w:sz w:val="72"/>
                <w:lang w:val="en-US"/>
              </w:rPr>
              <w:t>n</w:t>
            </w: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ts</w:t>
            </w:r>
          </w:p>
        </w:tc>
        <w:tc>
          <w:tcPr>
            <w:tcW w:w="3190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a salmon</w:t>
            </w:r>
          </w:p>
        </w:tc>
        <w:tc>
          <w:tcPr>
            <w:tcW w:w="3191" w:type="dxa"/>
          </w:tcPr>
          <w:p w:rsidR="00F745C7" w:rsidRPr="00F745C7" w:rsidRDefault="00F745C7" w:rsidP="00F745C7">
            <w:pPr>
              <w:jc w:val="center"/>
              <w:rPr>
                <w:rFonts w:ascii="Times New Roman" w:hAnsi="Times New Roman" w:cs="Times New Roman"/>
                <w:b/>
                <w:sz w:val="72"/>
                <w:lang w:val="en-US"/>
              </w:rPr>
            </w:pPr>
            <w:r w:rsidRPr="00F745C7">
              <w:rPr>
                <w:rFonts w:ascii="Times New Roman" w:hAnsi="Times New Roman" w:cs="Times New Roman"/>
                <w:b/>
                <w:sz w:val="72"/>
                <w:lang w:val="en-US"/>
              </w:rPr>
              <w:t>insects</w:t>
            </w:r>
          </w:p>
        </w:tc>
      </w:tr>
    </w:tbl>
    <w:p w:rsidR="00F745C7" w:rsidRPr="00F745C7" w:rsidRDefault="00F745C7" w:rsidP="00F745C7">
      <w:pPr>
        <w:jc w:val="right"/>
        <w:rPr>
          <w:rFonts w:ascii="Times New Roman" w:hAnsi="Times New Roman" w:cs="Times New Roman"/>
          <w:i/>
          <w:sz w:val="24"/>
        </w:rPr>
      </w:pPr>
      <w:r w:rsidRPr="00F745C7">
        <w:rPr>
          <w:rFonts w:ascii="Times New Roman" w:hAnsi="Times New Roman" w:cs="Times New Roman"/>
          <w:i/>
          <w:sz w:val="24"/>
        </w:rPr>
        <w:t>Вариант игры по теме «</w:t>
      </w:r>
      <w:r w:rsidRPr="00F745C7">
        <w:rPr>
          <w:rFonts w:ascii="Times New Roman" w:hAnsi="Times New Roman" w:cs="Times New Roman"/>
          <w:i/>
          <w:sz w:val="24"/>
          <w:lang w:val="en-US"/>
        </w:rPr>
        <w:t>Animal</w:t>
      </w:r>
      <w:r w:rsidRPr="00F745C7">
        <w:rPr>
          <w:rFonts w:ascii="Times New Roman" w:hAnsi="Times New Roman" w:cs="Times New Roman"/>
          <w:i/>
          <w:sz w:val="24"/>
        </w:rPr>
        <w:t xml:space="preserve"> </w:t>
      </w:r>
      <w:r w:rsidRPr="00F745C7">
        <w:rPr>
          <w:rFonts w:ascii="Times New Roman" w:hAnsi="Times New Roman" w:cs="Times New Roman"/>
          <w:i/>
          <w:sz w:val="24"/>
          <w:lang w:val="en-US"/>
        </w:rPr>
        <w:t>life</w:t>
      </w:r>
      <w:r w:rsidRPr="00F745C7">
        <w:rPr>
          <w:rFonts w:ascii="Times New Roman" w:hAnsi="Times New Roman" w:cs="Times New Roman"/>
          <w:i/>
          <w:sz w:val="24"/>
        </w:rPr>
        <w:t>»</w:t>
      </w:r>
    </w:p>
    <w:p w:rsidR="00F745C7" w:rsidRDefault="00F745C7">
      <w:pPr>
        <w:rPr>
          <w:rFonts w:ascii="Times New Roman" w:hAnsi="Times New Roman" w:cs="Times New Roman"/>
          <w:sz w:val="24"/>
          <w:lang w:val="en-US"/>
        </w:rPr>
      </w:pPr>
    </w:p>
    <w:p w:rsidR="00F745C7" w:rsidRPr="00F745C7" w:rsidRDefault="00F745C7">
      <w:pPr>
        <w:rPr>
          <w:rFonts w:ascii="Times New Roman" w:hAnsi="Times New Roman" w:cs="Times New Roman"/>
          <w:sz w:val="24"/>
          <w:lang w:val="en-US"/>
        </w:rPr>
      </w:pPr>
    </w:p>
    <w:p w:rsidR="00F745C7" w:rsidRPr="00F745C7" w:rsidRDefault="00F745C7">
      <w:pPr>
        <w:rPr>
          <w:rFonts w:ascii="Times New Roman" w:hAnsi="Times New Roman" w:cs="Times New Roman"/>
          <w:b/>
          <w:sz w:val="24"/>
          <w:u w:val="single"/>
        </w:rPr>
      </w:pPr>
      <w:r w:rsidRPr="00F745C7">
        <w:rPr>
          <w:rFonts w:ascii="Times New Roman" w:hAnsi="Times New Roman" w:cs="Times New Roman"/>
          <w:b/>
          <w:sz w:val="24"/>
          <w:u w:val="single"/>
        </w:rPr>
        <w:t xml:space="preserve">Варианты игр различного уровня: </w:t>
      </w:r>
    </w:p>
    <w:p w:rsidR="00F745C7" w:rsidRDefault="00F745C7" w:rsidP="00F745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Ставить крестик или нолик на то слово, с которым сумел составить грамматически правильное предложение.  </w:t>
      </w:r>
    </w:p>
    <w:p w:rsidR="00F745C7" w:rsidRDefault="00F745C7" w:rsidP="00F745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Сделать пропущенные буквы в словах. Дети по очереди заполняют игральное поле, ставя крестик или нолик на выбранном слове.</w:t>
      </w:r>
    </w:p>
    <w:p w:rsidR="00F745C7" w:rsidRDefault="00F745C7" w:rsidP="00F745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Ставить крестик или нолик на то слово, которое сумел правильно произнести по буквам.  </w:t>
      </w:r>
    </w:p>
    <w:p w:rsidR="00F745C7" w:rsidRPr="00F745C7" w:rsidRDefault="00F745C7" w:rsidP="00F745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двух командах. Сначала заполнить пустые клетки словами по определенной теме. Затем обменяться листами. Составлять предложения с данными слова. </w:t>
      </w:r>
    </w:p>
    <w:sectPr w:rsidR="00F745C7" w:rsidRPr="00F7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1AAB"/>
    <w:multiLevelType w:val="hybridMultilevel"/>
    <w:tmpl w:val="640C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45C7"/>
    <w:rsid w:val="00F7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2</cp:revision>
  <dcterms:created xsi:type="dcterms:W3CDTF">2020-02-19T18:07:00Z</dcterms:created>
  <dcterms:modified xsi:type="dcterms:W3CDTF">2020-02-19T18:14:00Z</dcterms:modified>
</cp:coreProperties>
</file>