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5D" w:rsidRPr="00E75E6E" w:rsidRDefault="00950C5D" w:rsidP="0053042E">
      <w:pPr>
        <w:pStyle w:val="a4"/>
        <w:rPr>
          <w:rFonts w:ascii="Times New Roman" w:hAnsi="Times New Roman"/>
          <w:b/>
          <w:sz w:val="28"/>
          <w:szCs w:val="28"/>
          <w:u w:val="single"/>
        </w:rPr>
      </w:pPr>
      <w:r w:rsidRPr="0017537A">
        <w:rPr>
          <w:rFonts w:ascii="Times New Roman" w:hAnsi="Times New Roman"/>
          <w:b/>
          <w:sz w:val="28"/>
          <w:szCs w:val="28"/>
          <w:u w:val="single"/>
        </w:rPr>
        <w:t>Какую покупать обувь и одежду?</w:t>
      </w:r>
    </w:p>
    <w:p w:rsidR="00950C5D" w:rsidRPr="00D905DD" w:rsidRDefault="00950C5D" w:rsidP="0053042E">
      <w:pPr>
        <w:pStyle w:val="a4"/>
        <w:rPr>
          <w:rFonts w:ascii="Times New Roman" w:hAnsi="Times New Roman"/>
          <w:sz w:val="28"/>
          <w:szCs w:val="28"/>
        </w:rPr>
      </w:pPr>
      <w:r>
        <w:rPr>
          <w:rFonts w:ascii="Times New Roman" w:hAnsi="Times New Roman"/>
          <w:sz w:val="28"/>
          <w:szCs w:val="28"/>
        </w:rPr>
        <w:t>1.</w:t>
      </w:r>
      <w:r w:rsidRPr="00474C9A">
        <w:rPr>
          <w:rFonts w:ascii="Times New Roman" w:hAnsi="Times New Roman"/>
          <w:sz w:val="28"/>
          <w:szCs w:val="28"/>
        </w:rPr>
        <w:t>Обувь (сменная, спортивная) должна быть удобной, по размеру</w:t>
      </w:r>
      <w:r w:rsidRPr="00C87B1A">
        <w:rPr>
          <w:rFonts w:ascii="Times New Roman" w:hAnsi="Times New Roman"/>
          <w:sz w:val="28"/>
          <w:szCs w:val="28"/>
        </w:rPr>
        <w:t>/</w:t>
      </w:r>
    </w:p>
    <w:p w:rsidR="00950C5D" w:rsidRDefault="00950C5D" w:rsidP="0053042E">
      <w:pPr>
        <w:pStyle w:val="a4"/>
        <w:rPr>
          <w:rFonts w:ascii="Times New Roman" w:hAnsi="Times New Roman"/>
          <w:sz w:val="28"/>
          <w:szCs w:val="28"/>
        </w:rPr>
      </w:pPr>
      <w:r w:rsidRPr="00474C9A">
        <w:rPr>
          <w:rFonts w:ascii="Times New Roman" w:hAnsi="Times New Roman"/>
          <w:sz w:val="28"/>
          <w:szCs w:val="28"/>
        </w:rPr>
        <w:t>Желательно приобретать обувь для первоклассника на липучках, т.к. шнурки дети долго завязывают.</w:t>
      </w:r>
    </w:p>
    <w:p w:rsidR="00950C5D" w:rsidRPr="00474C9A" w:rsidRDefault="00950C5D" w:rsidP="0053042E">
      <w:pPr>
        <w:rPr>
          <w:sz w:val="28"/>
          <w:szCs w:val="28"/>
        </w:rPr>
      </w:pPr>
      <w:r>
        <w:rPr>
          <w:sz w:val="28"/>
          <w:szCs w:val="28"/>
        </w:rPr>
        <w:t>2.Мешочек для сменной обуви</w:t>
      </w:r>
    </w:p>
    <w:p w:rsidR="00950C5D" w:rsidRDefault="00950C5D" w:rsidP="0053042E">
      <w:pPr>
        <w:pStyle w:val="a4"/>
        <w:rPr>
          <w:rFonts w:ascii="Times New Roman" w:hAnsi="Times New Roman"/>
          <w:b/>
          <w:sz w:val="28"/>
          <w:szCs w:val="28"/>
        </w:rPr>
      </w:pPr>
    </w:p>
    <w:p w:rsidR="00950C5D" w:rsidRPr="0017537A" w:rsidRDefault="00950C5D" w:rsidP="0053042E">
      <w:pPr>
        <w:pStyle w:val="a4"/>
        <w:rPr>
          <w:rFonts w:ascii="Times New Roman" w:hAnsi="Times New Roman"/>
          <w:b/>
          <w:sz w:val="28"/>
          <w:szCs w:val="28"/>
        </w:rPr>
      </w:pPr>
      <w:r>
        <w:rPr>
          <w:rFonts w:ascii="Times New Roman" w:hAnsi="Times New Roman"/>
          <w:b/>
          <w:sz w:val="28"/>
          <w:szCs w:val="28"/>
        </w:rPr>
        <w:t>3.</w:t>
      </w:r>
      <w:r w:rsidRPr="0017537A">
        <w:rPr>
          <w:rFonts w:ascii="Times New Roman" w:hAnsi="Times New Roman"/>
          <w:b/>
          <w:sz w:val="28"/>
          <w:szCs w:val="28"/>
        </w:rPr>
        <w:t>Школьная форма</w:t>
      </w:r>
      <w:r>
        <w:rPr>
          <w:rFonts w:ascii="Times New Roman" w:hAnsi="Times New Roman"/>
          <w:b/>
          <w:sz w:val="28"/>
          <w:szCs w:val="28"/>
        </w:rPr>
        <w:t xml:space="preserve"> </w:t>
      </w:r>
      <w:proofErr w:type="gramStart"/>
      <w:r>
        <w:rPr>
          <w:rFonts w:ascii="Times New Roman" w:hAnsi="Times New Roman"/>
          <w:b/>
          <w:sz w:val="28"/>
          <w:szCs w:val="28"/>
        </w:rPr>
        <w:t>( цвет</w:t>
      </w:r>
      <w:proofErr w:type="gramEnd"/>
      <w:r>
        <w:rPr>
          <w:rFonts w:ascii="Times New Roman" w:hAnsi="Times New Roman"/>
          <w:b/>
          <w:sz w:val="28"/>
          <w:szCs w:val="28"/>
        </w:rPr>
        <w:t xml:space="preserve"> темно-синий, серый, черный)</w:t>
      </w:r>
    </w:p>
    <w:p w:rsidR="00950C5D" w:rsidRPr="00474C9A" w:rsidRDefault="00950C5D" w:rsidP="0053042E">
      <w:pPr>
        <w:pStyle w:val="a4"/>
        <w:rPr>
          <w:rFonts w:ascii="Times New Roman" w:hAnsi="Times New Roman"/>
          <w:sz w:val="28"/>
          <w:szCs w:val="28"/>
        </w:rPr>
      </w:pPr>
      <w:r w:rsidRPr="00E75E6E">
        <w:rPr>
          <w:rFonts w:ascii="Times New Roman" w:hAnsi="Times New Roman"/>
          <w:sz w:val="28"/>
          <w:szCs w:val="28"/>
          <w:u w:val="single"/>
        </w:rPr>
        <w:t>Для мальчика</w:t>
      </w:r>
      <w:r w:rsidRPr="00474C9A">
        <w:rPr>
          <w:rFonts w:ascii="Times New Roman" w:hAnsi="Times New Roman"/>
          <w:sz w:val="28"/>
          <w:szCs w:val="28"/>
        </w:rPr>
        <w:t xml:space="preserve"> оптимальный вариант</w:t>
      </w:r>
      <w:r>
        <w:rPr>
          <w:rFonts w:ascii="Times New Roman" w:hAnsi="Times New Roman"/>
          <w:sz w:val="28"/>
          <w:szCs w:val="28"/>
        </w:rPr>
        <w:t xml:space="preserve"> одежды: пиджак, брюки, </w:t>
      </w:r>
      <w:r w:rsidRPr="00474C9A">
        <w:rPr>
          <w:rFonts w:ascii="Times New Roman" w:hAnsi="Times New Roman"/>
          <w:sz w:val="28"/>
          <w:szCs w:val="28"/>
        </w:rPr>
        <w:t xml:space="preserve">рубашки, </w:t>
      </w:r>
      <w:proofErr w:type="gramStart"/>
      <w:r>
        <w:rPr>
          <w:rFonts w:ascii="Times New Roman" w:hAnsi="Times New Roman"/>
          <w:sz w:val="28"/>
          <w:szCs w:val="28"/>
        </w:rPr>
        <w:t>водолазки(</w:t>
      </w:r>
      <w:proofErr w:type="gramEnd"/>
      <w:r>
        <w:rPr>
          <w:rFonts w:ascii="Times New Roman" w:hAnsi="Times New Roman"/>
          <w:sz w:val="28"/>
          <w:szCs w:val="28"/>
        </w:rPr>
        <w:t xml:space="preserve">белая, синяя, розовая, бежевая и </w:t>
      </w:r>
      <w:proofErr w:type="spellStart"/>
      <w:r>
        <w:rPr>
          <w:rFonts w:ascii="Times New Roman" w:hAnsi="Times New Roman"/>
          <w:sz w:val="28"/>
          <w:szCs w:val="28"/>
        </w:rPr>
        <w:t>д.р</w:t>
      </w:r>
      <w:proofErr w:type="spellEnd"/>
      <w:r>
        <w:rPr>
          <w:rFonts w:ascii="Times New Roman" w:hAnsi="Times New Roman"/>
          <w:sz w:val="28"/>
          <w:szCs w:val="28"/>
        </w:rPr>
        <w:t>.),</w:t>
      </w:r>
      <w:r w:rsidRPr="00474C9A">
        <w:rPr>
          <w:rFonts w:ascii="Times New Roman" w:hAnsi="Times New Roman"/>
          <w:sz w:val="28"/>
          <w:szCs w:val="28"/>
        </w:rPr>
        <w:t xml:space="preserve"> </w:t>
      </w:r>
      <w:r>
        <w:rPr>
          <w:rFonts w:ascii="Times New Roman" w:hAnsi="Times New Roman"/>
          <w:sz w:val="28"/>
          <w:szCs w:val="28"/>
        </w:rPr>
        <w:t xml:space="preserve"> галстук (по  желанию), </w:t>
      </w:r>
      <w:r w:rsidRPr="00474C9A">
        <w:rPr>
          <w:rFonts w:ascii="Times New Roman" w:hAnsi="Times New Roman"/>
          <w:sz w:val="28"/>
          <w:szCs w:val="28"/>
        </w:rPr>
        <w:t>свитер, спортивный костюм.</w:t>
      </w:r>
    </w:p>
    <w:p w:rsidR="00950C5D" w:rsidRPr="00474C9A" w:rsidRDefault="00950C5D" w:rsidP="0053042E">
      <w:pPr>
        <w:pStyle w:val="a4"/>
        <w:rPr>
          <w:rFonts w:ascii="Times New Roman" w:hAnsi="Times New Roman"/>
          <w:sz w:val="28"/>
          <w:szCs w:val="28"/>
        </w:rPr>
      </w:pPr>
      <w:r w:rsidRPr="00E75E6E">
        <w:rPr>
          <w:rFonts w:ascii="Times New Roman" w:hAnsi="Times New Roman"/>
          <w:sz w:val="28"/>
          <w:szCs w:val="28"/>
          <w:u w:val="single"/>
        </w:rPr>
        <w:t>Для девочки</w:t>
      </w:r>
      <w:r w:rsidRPr="00474C9A">
        <w:rPr>
          <w:rFonts w:ascii="Times New Roman" w:hAnsi="Times New Roman"/>
          <w:sz w:val="28"/>
          <w:szCs w:val="28"/>
        </w:rPr>
        <w:t xml:space="preserve"> –</w:t>
      </w:r>
      <w:r w:rsidRPr="0017537A">
        <w:rPr>
          <w:rFonts w:ascii="Times New Roman" w:hAnsi="Times New Roman"/>
          <w:sz w:val="28"/>
          <w:szCs w:val="28"/>
        </w:rPr>
        <w:t xml:space="preserve"> </w:t>
      </w:r>
      <w:r>
        <w:rPr>
          <w:rFonts w:ascii="Times New Roman" w:hAnsi="Times New Roman"/>
          <w:sz w:val="28"/>
          <w:szCs w:val="28"/>
        </w:rPr>
        <w:t xml:space="preserve">сарафан, юбка, брюки, водолазки не ярких тонов (белая, синяя, розовая, бежевая и </w:t>
      </w:r>
      <w:proofErr w:type="spellStart"/>
      <w:r>
        <w:rPr>
          <w:rFonts w:ascii="Times New Roman" w:hAnsi="Times New Roman"/>
          <w:sz w:val="28"/>
          <w:szCs w:val="28"/>
        </w:rPr>
        <w:t>д.р</w:t>
      </w:r>
      <w:proofErr w:type="spellEnd"/>
      <w:r>
        <w:rPr>
          <w:rFonts w:ascii="Times New Roman" w:hAnsi="Times New Roman"/>
          <w:sz w:val="28"/>
          <w:szCs w:val="28"/>
        </w:rPr>
        <w:t>.)</w:t>
      </w:r>
      <w:r w:rsidRPr="00474C9A">
        <w:rPr>
          <w:rFonts w:ascii="Times New Roman" w:hAnsi="Times New Roman"/>
          <w:sz w:val="28"/>
          <w:szCs w:val="28"/>
        </w:rPr>
        <w:t xml:space="preserve"> спортивный костюм.</w:t>
      </w:r>
    </w:p>
    <w:p w:rsidR="00950C5D" w:rsidRDefault="00950C5D" w:rsidP="0053042E">
      <w:pPr>
        <w:pStyle w:val="a4"/>
        <w:rPr>
          <w:rFonts w:ascii="Times New Roman" w:hAnsi="Times New Roman"/>
          <w:sz w:val="28"/>
          <w:szCs w:val="28"/>
        </w:rPr>
      </w:pPr>
      <w:r>
        <w:rPr>
          <w:rFonts w:ascii="Times New Roman" w:hAnsi="Times New Roman"/>
          <w:sz w:val="28"/>
          <w:szCs w:val="28"/>
        </w:rPr>
        <w:t xml:space="preserve">Одежда должна быть </w:t>
      </w:r>
      <w:r w:rsidRPr="00474C9A">
        <w:rPr>
          <w:rFonts w:ascii="Times New Roman" w:hAnsi="Times New Roman"/>
          <w:sz w:val="28"/>
          <w:szCs w:val="28"/>
        </w:rPr>
        <w:t>удобной, немнущейся.</w:t>
      </w:r>
    </w:p>
    <w:p w:rsidR="00950C5D" w:rsidRDefault="00950C5D" w:rsidP="0053042E">
      <w:pPr>
        <w:pStyle w:val="a4"/>
        <w:rPr>
          <w:rFonts w:ascii="Times New Roman" w:hAnsi="Times New Roman"/>
          <w:sz w:val="28"/>
          <w:szCs w:val="28"/>
        </w:rPr>
      </w:pPr>
    </w:p>
    <w:p w:rsidR="00950C5D" w:rsidRPr="00E75E6E" w:rsidRDefault="00950C5D" w:rsidP="0053042E">
      <w:pPr>
        <w:pStyle w:val="a4"/>
        <w:rPr>
          <w:rFonts w:ascii="Times New Roman" w:hAnsi="Times New Roman"/>
          <w:b/>
          <w:sz w:val="28"/>
          <w:szCs w:val="28"/>
          <w:u w:val="single"/>
        </w:rPr>
      </w:pPr>
      <w:r w:rsidRPr="00E75E6E">
        <w:rPr>
          <w:rFonts w:ascii="Times New Roman" w:hAnsi="Times New Roman"/>
          <w:b/>
          <w:sz w:val="28"/>
          <w:szCs w:val="28"/>
          <w:u w:val="single"/>
        </w:rPr>
        <w:t>Школьные принадлежности</w:t>
      </w:r>
    </w:p>
    <w:p w:rsidR="00950C5D" w:rsidRPr="00474C9A" w:rsidRDefault="00950C5D" w:rsidP="0053042E">
      <w:pPr>
        <w:pStyle w:val="a4"/>
        <w:rPr>
          <w:rFonts w:ascii="Times New Roman" w:hAnsi="Times New Roman"/>
          <w:sz w:val="28"/>
          <w:szCs w:val="28"/>
        </w:rPr>
      </w:pPr>
      <w:r>
        <w:rPr>
          <w:rFonts w:ascii="Times New Roman" w:hAnsi="Times New Roman"/>
          <w:sz w:val="28"/>
          <w:szCs w:val="28"/>
        </w:rPr>
        <w:t>1.</w:t>
      </w:r>
      <w:r w:rsidRPr="00474C9A">
        <w:rPr>
          <w:rFonts w:ascii="Times New Roman" w:hAnsi="Times New Roman"/>
          <w:sz w:val="28"/>
          <w:szCs w:val="28"/>
        </w:rPr>
        <w:t>Пенал на молнии (с внутренним разворотом)</w:t>
      </w:r>
    </w:p>
    <w:p w:rsidR="00950C5D" w:rsidRPr="00001B29" w:rsidRDefault="00950C5D" w:rsidP="0053042E">
      <w:pPr>
        <w:rPr>
          <w:sz w:val="28"/>
          <w:szCs w:val="28"/>
        </w:rPr>
      </w:pPr>
      <w:r>
        <w:rPr>
          <w:sz w:val="28"/>
          <w:szCs w:val="28"/>
        </w:rPr>
        <w:t xml:space="preserve">2. шариковые ручки. </w:t>
      </w:r>
    </w:p>
    <w:p w:rsidR="00950C5D" w:rsidRPr="00001B29" w:rsidRDefault="00950C5D" w:rsidP="0053042E">
      <w:pPr>
        <w:rPr>
          <w:sz w:val="28"/>
          <w:szCs w:val="28"/>
        </w:rPr>
      </w:pPr>
      <w:r>
        <w:rPr>
          <w:sz w:val="28"/>
          <w:szCs w:val="28"/>
        </w:rPr>
        <w:t>3.простые карандаши.</w:t>
      </w:r>
    </w:p>
    <w:p w:rsidR="00950C5D" w:rsidRPr="00001B29" w:rsidRDefault="00950C5D" w:rsidP="0053042E">
      <w:pPr>
        <w:rPr>
          <w:sz w:val="28"/>
          <w:szCs w:val="28"/>
        </w:rPr>
      </w:pPr>
      <w:r>
        <w:rPr>
          <w:sz w:val="28"/>
          <w:szCs w:val="28"/>
        </w:rPr>
        <w:t>4.цветные карандаши.</w:t>
      </w:r>
    </w:p>
    <w:p w:rsidR="00950C5D" w:rsidRPr="00001B29" w:rsidRDefault="00950C5D" w:rsidP="0053042E">
      <w:pPr>
        <w:rPr>
          <w:sz w:val="28"/>
          <w:szCs w:val="28"/>
        </w:rPr>
      </w:pPr>
      <w:r>
        <w:rPr>
          <w:sz w:val="28"/>
          <w:szCs w:val="28"/>
        </w:rPr>
        <w:t>5.</w:t>
      </w:r>
      <w:r w:rsidRPr="00001B29">
        <w:rPr>
          <w:sz w:val="28"/>
          <w:szCs w:val="28"/>
        </w:rPr>
        <w:t>резинка</w:t>
      </w:r>
      <w:r>
        <w:rPr>
          <w:sz w:val="28"/>
          <w:szCs w:val="28"/>
        </w:rPr>
        <w:t>.</w:t>
      </w:r>
    </w:p>
    <w:p w:rsidR="00950C5D" w:rsidRPr="00001B29" w:rsidRDefault="00950C5D" w:rsidP="0053042E">
      <w:pPr>
        <w:rPr>
          <w:sz w:val="28"/>
          <w:szCs w:val="28"/>
        </w:rPr>
      </w:pPr>
      <w:r>
        <w:rPr>
          <w:sz w:val="28"/>
          <w:szCs w:val="28"/>
        </w:rPr>
        <w:t xml:space="preserve">6. точилка </w:t>
      </w:r>
      <w:r w:rsidRPr="00001B29">
        <w:rPr>
          <w:sz w:val="28"/>
          <w:szCs w:val="28"/>
        </w:rPr>
        <w:t>небольшого размера</w:t>
      </w:r>
    </w:p>
    <w:p w:rsidR="00950C5D" w:rsidRPr="00474C9A" w:rsidRDefault="00950C5D" w:rsidP="0053042E">
      <w:pPr>
        <w:rPr>
          <w:sz w:val="28"/>
          <w:szCs w:val="28"/>
        </w:rPr>
      </w:pPr>
      <w:r>
        <w:rPr>
          <w:sz w:val="28"/>
          <w:szCs w:val="28"/>
        </w:rPr>
        <w:t>7.</w:t>
      </w:r>
      <w:r w:rsidRPr="00001B29">
        <w:rPr>
          <w:sz w:val="28"/>
          <w:szCs w:val="28"/>
        </w:rPr>
        <w:t xml:space="preserve"> линейка</w:t>
      </w:r>
      <w:r>
        <w:rPr>
          <w:sz w:val="28"/>
          <w:szCs w:val="28"/>
        </w:rPr>
        <w:t xml:space="preserve"> </w:t>
      </w:r>
      <w:proofErr w:type="gramStart"/>
      <w:r>
        <w:rPr>
          <w:sz w:val="28"/>
          <w:szCs w:val="28"/>
        </w:rPr>
        <w:t xml:space="preserve">пластмассовая </w:t>
      </w:r>
      <w:r w:rsidRPr="00001B29">
        <w:rPr>
          <w:sz w:val="28"/>
          <w:szCs w:val="28"/>
        </w:rPr>
        <w:t xml:space="preserve"> (</w:t>
      </w:r>
      <w:proofErr w:type="gramEnd"/>
      <w:smartTag w:uri="urn:schemas-microsoft-com:office:smarttags" w:element="metricconverter">
        <w:smartTagPr>
          <w:attr w:name="ProductID" w:val="15 см"/>
        </w:smartTagPr>
        <w:r w:rsidRPr="00001B29">
          <w:rPr>
            <w:sz w:val="28"/>
            <w:szCs w:val="28"/>
          </w:rPr>
          <w:t>15 см</w:t>
        </w:r>
      </w:smartTag>
      <w:r w:rsidRPr="00001B29">
        <w:rPr>
          <w:sz w:val="28"/>
          <w:szCs w:val="28"/>
        </w:rPr>
        <w:t>)</w:t>
      </w:r>
    </w:p>
    <w:p w:rsidR="00950C5D" w:rsidRPr="00001B29" w:rsidRDefault="00950C5D" w:rsidP="0053042E">
      <w:pPr>
        <w:pStyle w:val="a4"/>
        <w:rPr>
          <w:rFonts w:ascii="Times New Roman" w:hAnsi="Times New Roman"/>
          <w:sz w:val="28"/>
          <w:szCs w:val="28"/>
        </w:rPr>
      </w:pPr>
      <w:r>
        <w:rPr>
          <w:rFonts w:ascii="Times New Roman" w:hAnsi="Times New Roman"/>
          <w:sz w:val="28"/>
          <w:szCs w:val="28"/>
        </w:rPr>
        <w:lastRenderedPageBreak/>
        <w:t>8.</w:t>
      </w:r>
      <w:r w:rsidRPr="00474C9A">
        <w:rPr>
          <w:rFonts w:ascii="Times New Roman" w:hAnsi="Times New Roman"/>
          <w:sz w:val="28"/>
          <w:szCs w:val="28"/>
        </w:rPr>
        <w:t>Папка для тетра</w:t>
      </w:r>
      <w:r>
        <w:rPr>
          <w:rFonts w:ascii="Times New Roman" w:hAnsi="Times New Roman"/>
          <w:sz w:val="28"/>
          <w:szCs w:val="28"/>
        </w:rPr>
        <w:t xml:space="preserve">дей </w:t>
      </w:r>
    </w:p>
    <w:p w:rsidR="00950C5D" w:rsidRPr="00001B29" w:rsidRDefault="00950C5D" w:rsidP="0053042E">
      <w:pPr>
        <w:rPr>
          <w:sz w:val="28"/>
          <w:szCs w:val="28"/>
        </w:rPr>
      </w:pPr>
      <w:r>
        <w:rPr>
          <w:sz w:val="28"/>
          <w:szCs w:val="28"/>
        </w:rPr>
        <w:t>9.Тетради в узкую линейку</w:t>
      </w:r>
      <w:r w:rsidRPr="00474C9A">
        <w:rPr>
          <w:sz w:val="28"/>
          <w:szCs w:val="28"/>
        </w:rPr>
        <w:t>(в косую)</w:t>
      </w:r>
      <w:r>
        <w:rPr>
          <w:sz w:val="28"/>
          <w:szCs w:val="28"/>
        </w:rPr>
        <w:t xml:space="preserve"> – 12 листов 4 шт.</w:t>
      </w:r>
    </w:p>
    <w:p w:rsidR="00950C5D" w:rsidRDefault="00950C5D" w:rsidP="0053042E">
      <w:pPr>
        <w:rPr>
          <w:sz w:val="28"/>
          <w:szCs w:val="28"/>
        </w:rPr>
      </w:pPr>
      <w:r>
        <w:rPr>
          <w:sz w:val="28"/>
          <w:szCs w:val="28"/>
        </w:rPr>
        <w:t xml:space="preserve">10.Тетради в  обычную клетку – 12 листов – 4 </w:t>
      </w:r>
      <w:proofErr w:type="spellStart"/>
      <w:r>
        <w:rPr>
          <w:sz w:val="28"/>
          <w:szCs w:val="28"/>
        </w:rPr>
        <w:t>шт</w:t>
      </w:r>
      <w:proofErr w:type="spellEnd"/>
    </w:p>
    <w:p w:rsidR="00950C5D" w:rsidRDefault="00950C5D" w:rsidP="0053042E">
      <w:pPr>
        <w:rPr>
          <w:sz w:val="28"/>
          <w:szCs w:val="28"/>
        </w:rPr>
      </w:pPr>
      <w:r>
        <w:rPr>
          <w:sz w:val="28"/>
          <w:szCs w:val="28"/>
        </w:rPr>
        <w:t xml:space="preserve">11.Обложки на тетради </w:t>
      </w:r>
    </w:p>
    <w:p w:rsidR="00950C5D" w:rsidRDefault="00950C5D" w:rsidP="0053042E">
      <w:pPr>
        <w:rPr>
          <w:sz w:val="28"/>
          <w:szCs w:val="28"/>
        </w:rPr>
      </w:pPr>
      <w:r>
        <w:rPr>
          <w:sz w:val="28"/>
          <w:szCs w:val="28"/>
        </w:rPr>
        <w:t xml:space="preserve">12.Обложки на учебники </w:t>
      </w:r>
    </w:p>
    <w:p w:rsidR="00950C5D" w:rsidRDefault="00950C5D" w:rsidP="0053042E">
      <w:pPr>
        <w:rPr>
          <w:sz w:val="28"/>
          <w:szCs w:val="28"/>
        </w:rPr>
      </w:pPr>
      <w:r>
        <w:rPr>
          <w:sz w:val="28"/>
          <w:szCs w:val="28"/>
        </w:rPr>
        <w:t>13.Подставка для книг</w:t>
      </w:r>
    </w:p>
    <w:p w:rsidR="00950C5D" w:rsidRPr="0017537A" w:rsidRDefault="00950C5D" w:rsidP="0053042E">
      <w:pPr>
        <w:rPr>
          <w:sz w:val="28"/>
          <w:szCs w:val="28"/>
          <w:u w:val="single"/>
        </w:rPr>
      </w:pPr>
      <w:r>
        <w:rPr>
          <w:sz w:val="28"/>
          <w:szCs w:val="28"/>
          <w:u w:val="single"/>
        </w:rPr>
        <w:t>14.</w:t>
      </w:r>
      <w:r w:rsidRPr="0017537A">
        <w:rPr>
          <w:sz w:val="28"/>
          <w:szCs w:val="28"/>
          <w:u w:val="single"/>
        </w:rPr>
        <w:t>Папка для уроков труда</w:t>
      </w:r>
    </w:p>
    <w:p w:rsidR="00950C5D" w:rsidRPr="00001B29" w:rsidRDefault="00950C5D" w:rsidP="0053042E">
      <w:pPr>
        <w:pStyle w:val="a4"/>
        <w:numPr>
          <w:ilvl w:val="0"/>
          <w:numId w:val="3"/>
        </w:numPr>
        <w:rPr>
          <w:rFonts w:ascii="Times New Roman" w:hAnsi="Times New Roman"/>
          <w:sz w:val="28"/>
          <w:szCs w:val="28"/>
          <w:lang w:eastAsia="ru-RU"/>
        </w:rPr>
      </w:pPr>
      <w:r w:rsidRPr="00474C9A">
        <w:rPr>
          <w:rFonts w:ascii="Times New Roman" w:hAnsi="Times New Roman"/>
          <w:sz w:val="28"/>
          <w:szCs w:val="28"/>
        </w:rPr>
        <w:t>Клей ПВА</w:t>
      </w:r>
      <w:r>
        <w:rPr>
          <w:rFonts w:ascii="Times New Roman" w:hAnsi="Times New Roman"/>
          <w:sz w:val="28"/>
          <w:szCs w:val="28"/>
        </w:rPr>
        <w:t xml:space="preserve"> и </w:t>
      </w:r>
      <w:r>
        <w:rPr>
          <w:rFonts w:ascii="Times New Roman" w:hAnsi="Times New Roman"/>
          <w:sz w:val="28"/>
          <w:szCs w:val="28"/>
          <w:lang w:eastAsia="ru-RU"/>
        </w:rPr>
        <w:t>к</w:t>
      </w:r>
      <w:r w:rsidRPr="00001B29">
        <w:rPr>
          <w:rFonts w:ascii="Times New Roman" w:hAnsi="Times New Roman"/>
          <w:sz w:val="28"/>
          <w:szCs w:val="28"/>
          <w:lang w:eastAsia="ru-RU"/>
        </w:rPr>
        <w:t xml:space="preserve">лей-карандаш  </w:t>
      </w:r>
    </w:p>
    <w:p w:rsidR="00950C5D" w:rsidRDefault="00950C5D" w:rsidP="0053042E">
      <w:pPr>
        <w:numPr>
          <w:ilvl w:val="0"/>
          <w:numId w:val="3"/>
        </w:numPr>
        <w:rPr>
          <w:sz w:val="28"/>
          <w:szCs w:val="28"/>
        </w:rPr>
      </w:pPr>
      <w:r>
        <w:rPr>
          <w:sz w:val="28"/>
          <w:szCs w:val="28"/>
        </w:rPr>
        <w:t>Дощечка  для уроков труда</w:t>
      </w:r>
    </w:p>
    <w:p w:rsidR="00950C5D" w:rsidRDefault="00950C5D" w:rsidP="0053042E">
      <w:pPr>
        <w:numPr>
          <w:ilvl w:val="0"/>
          <w:numId w:val="3"/>
        </w:numPr>
        <w:rPr>
          <w:sz w:val="28"/>
          <w:szCs w:val="28"/>
        </w:rPr>
      </w:pPr>
      <w:r>
        <w:rPr>
          <w:sz w:val="28"/>
          <w:szCs w:val="28"/>
        </w:rPr>
        <w:t xml:space="preserve">Ножницы с закругленными концами </w:t>
      </w:r>
    </w:p>
    <w:p w:rsidR="00950C5D" w:rsidRDefault="00950C5D" w:rsidP="0053042E">
      <w:pPr>
        <w:numPr>
          <w:ilvl w:val="0"/>
          <w:numId w:val="3"/>
        </w:numPr>
        <w:rPr>
          <w:sz w:val="28"/>
          <w:szCs w:val="28"/>
        </w:rPr>
      </w:pPr>
      <w:r>
        <w:rPr>
          <w:sz w:val="28"/>
          <w:szCs w:val="28"/>
        </w:rPr>
        <w:t xml:space="preserve"> Цветная бумага (формат А 4) </w:t>
      </w:r>
    </w:p>
    <w:p w:rsidR="00950C5D" w:rsidRDefault="00950C5D" w:rsidP="0053042E">
      <w:pPr>
        <w:numPr>
          <w:ilvl w:val="0"/>
          <w:numId w:val="3"/>
        </w:numPr>
        <w:rPr>
          <w:sz w:val="28"/>
          <w:szCs w:val="28"/>
        </w:rPr>
      </w:pPr>
      <w:r>
        <w:rPr>
          <w:sz w:val="28"/>
          <w:szCs w:val="28"/>
        </w:rPr>
        <w:t xml:space="preserve"> Картон белый </w:t>
      </w:r>
    </w:p>
    <w:p w:rsidR="00950C5D" w:rsidRDefault="00950C5D" w:rsidP="0053042E">
      <w:pPr>
        <w:numPr>
          <w:ilvl w:val="0"/>
          <w:numId w:val="3"/>
        </w:numPr>
        <w:rPr>
          <w:sz w:val="28"/>
          <w:szCs w:val="28"/>
        </w:rPr>
      </w:pPr>
      <w:r>
        <w:rPr>
          <w:sz w:val="28"/>
          <w:szCs w:val="28"/>
        </w:rPr>
        <w:t xml:space="preserve"> Картон цветной </w:t>
      </w:r>
    </w:p>
    <w:p w:rsidR="00950C5D" w:rsidRPr="00474C9A" w:rsidRDefault="00950C5D" w:rsidP="0053042E">
      <w:pPr>
        <w:pStyle w:val="a4"/>
        <w:numPr>
          <w:ilvl w:val="0"/>
          <w:numId w:val="3"/>
        </w:numPr>
        <w:rPr>
          <w:rFonts w:ascii="Times New Roman" w:hAnsi="Times New Roman"/>
          <w:sz w:val="28"/>
          <w:szCs w:val="28"/>
        </w:rPr>
      </w:pPr>
      <w:r w:rsidRPr="00474C9A">
        <w:rPr>
          <w:rFonts w:ascii="Times New Roman" w:hAnsi="Times New Roman"/>
          <w:sz w:val="28"/>
          <w:szCs w:val="28"/>
        </w:rPr>
        <w:t>Пластилин 12 цветов</w:t>
      </w:r>
      <w:r>
        <w:rPr>
          <w:rFonts w:ascii="Times New Roman" w:hAnsi="Times New Roman"/>
          <w:sz w:val="28"/>
          <w:szCs w:val="28"/>
        </w:rPr>
        <w:t xml:space="preserve"> фирма «Луч»</w:t>
      </w:r>
    </w:p>
    <w:p w:rsidR="00950C5D" w:rsidRPr="00474C9A" w:rsidRDefault="00950C5D" w:rsidP="0053042E">
      <w:pPr>
        <w:pStyle w:val="a4"/>
        <w:rPr>
          <w:rFonts w:ascii="Times New Roman" w:hAnsi="Times New Roman"/>
          <w:sz w:val="28"/>
          <w:szCs w:val="28"/>
        </w:rPr>
      </w:pPr>
      <w:r>
        <w:rPr>
          <w:rFonts w:ascii="Times New Roman" w:hAnsi="Times New Roman"/>
          <w:sz w:val="28"/>
          <w:szCs w:val="28"/>
        </w:rPr>
        <w:t>15.</w:t>
      </w:r>
      <w:r w:rsidRPr="00474C9A">
        <w:rPr>
          <w:rFonts w:ascii="Times New Roman" w:hAnsi="Times New Roman"/>
          <w:sz w:val="28"/>
          <w:szCs w:val="28"/>
        </w:rPr>
        <w:t>Альбом для рисования  с плотными листами - 2шт. по 24 листа</w:t>
      </w:r>
      <w:r>
        <w:rPr>
          <w:rFonts w:ascii="Times New Roman" w:hAnsi="Times New Roman"/>
          <w:sz w:val="28"/>
          <w:szCs w:val="28"/>
        </w:rPr>
        <w:t xml:space="preserve"> на спиральке.</w:t>
      </w:r>
    </w:p>
    <w:p w:rsidR="00950C5D" w:rsidRPr="00474C9A" w:rsidRDefault="00950C5D" w:rsidP="0053042E">
      <w:pPr>
        <w:pStyle w:val="a4"/>
        <w:rPr>
          <w:rFonts w:ascii="Times New Roman" w:hAnsi="Times New Roman"/>
          <w:sz w:val="28"/>
          <w:szCs w:val="28"/>
        </w:rPr>
      </w:pPr>
      <w:r>
        <w:rPr>
          <w:rFonts w:ascii="Times New Roman" w:hAnsi="Times New Roman"/>
          <w:sz w:val="28"/>
          <w:szCs w:val="28"/>
        </w:rPr>
        <w:t>16.</w:t>
      </w:r>
      <w:r w:rsidRPr="00474C9A">
        <w:rPr>
          <w:rFonts w:ascii="Times New Roman" w:hAnsi="Times New Roman"/>
          <w:sz w:val="28"/>
          <w:szCs w:val="28"/>
        </w:rPr>
        <w:t>Краски акварельные (6-12 цветов)</w:t>
      </w:r>
      <w:r>
        <w:rPr>
          <w:rFonts w:ascii="Times New Roman" w:hAnsi="Times New Roman"/>
          <w:sz w:val="28"/>
          <w:szCs w:val="28"/>
        </w:rPr>
        <w:t xml:space="preserve"> «Луч»</w:t>
      </w:r>
    </w:p>
    <w:p w:rsidR="00950C5D" w:rsidRPr="00474C9A" w:rsidRDefault="00950C5D" w:rsidP="0053042E">
      <w:pPr>
        <w:pStyle w:val="a4"/>
        <w:rPr>
          <w:rFonts w:ascii="Times New Roman" w:hAnsi="Times New Roman"/>
          <w:sz w:val="28"/>
          <w:szCs w:val="28"/>
        </w:rPr>
      </w:pPr>
      <w:r>
        <w:rPr>
          <w:rFonts w:ascii="Times New Roman" w:hAnsi="Times New Roman"/>
          <w:sz w:val="28"/>
          <w:szCs w:val="28"/>
        </w:rPr>
        <w:t>17.</w:t>
      </w:r>
      <w:r w:rsidRPr="00474C9A">
        <w:rPr>
          <w:rFonts w:ascii="Times New Roman" w:hAnsi="Times New Roman"/>
          <w:sz w:val="28"/>
          <w:szCs w:val="28"/>
        </w:rPr>
        <w:t>Кист</w:t>
      </w:r>
      <w:r>
        <w:rPr>
          <w:rFonts w:ascii="Times New Roman" w:hAnsi="Times New Roman"/>
          <w:sz w:val="28"/>
          <w:szCs w:val="28"/>
        </w:rPr>
        <w:t xml:space="preserve">очки (белка, …) </w:t>
      </w:r>
    </w:p>
    <w:p w:rsidR="00950C5D" w:rsidRDefault="00950C5D" w:rsidP="0053042E">
      <w:pPr>
        <w:pStyle w:val="a4"/>
        <w:rPr>
          <w:rFonts w:ascii="Times New Roman" w:hAnsi="Times New Roman"/>
          <w:sz w:val="28"/>
          <w:szCs w:val="28"/>
        </w:rPr>
      </w:pPr>
      <w:r>
        <w:rPr>
          <w:rFonts w:ascii="Times New Roman" w:hAnsi="Times New Roman"/>
          <w:sz w:val="28"/>
          <w:szCs w:val="28"/>
        </w:rPr>
        <w:t>18.</w:t>
      </w:r>
      <w:r w:rsidRPr="00474C9A">
        <w:rPr>
          <w:rFonts w:ascii="Times New Roman" w:hAnsi="Times New Roman"/>
          <w:sz w:val="28"/>
          <w:szCs w:val="28"/>
        </w:rPr>
        <w:t>Палитра</w:t>
      </w:r>
      <w:r>
        <w:rPr>
          <w:rFonts w:ascii="Times New Roman" w:hAnsi="Times New Roman"/>
          <w:sz w:val="28"/>
          <w:szCs w:val="28"/>
        </w:rPr>
        <w:t>т(по желанию)</w:t>
      </w:r>
    </w:p>
    <w:p w:rsidR="00950C5D" w:rsidRDefault="00950C5D" w:rsidP="0053042E">
      <w:pPr>
        <w:pStyle w:val="a4"/>
        <w:rPr>
          <w:rFonts w:ascii="Times New Roman" w:hAnsi="Times New Roman"/>
          <w:sz w:val="28"/>
          <w:szCs w:val="28"/>
        </w:rPr>
      </w:pPr>
      <w:r>
        <w:rPr>
          <w:rFonts w:ascii="Times New Roman" w:hAnsi="Times New Roman"/>
          <w:sz w:val="28"/>
          <w:szCs w:val="28"/>
        </w:rPr>
        <w:t>19.</w:t>
      </w:r>
      <w:r w:rsidRPr="00001B29">
        <w:rPr>
          <w:rFonts w:ascii="Times New Roman" w:hAnsi="Times New Roman"/>
          <w:sz w:val="28"/>
          <w:szCs w:val="28"/>
        </w:rPr>
        <w:t>Баночка для воды (пластмассовая)</w:t>
      </w:r>
    </w:p>
    <w:p w:rsidR="00950C5D" w:rsidRPr="00474C9A" w:rsidRDefault="00950C5D" w:rsidP="0053042E">
      <w:pPr>
        <w:pStyle w:val="a4"/>
        <w:rPr>
          <w:rFonts w:ascii="Times New Roman" w:hAnsi="Times New Roman"/>
          <w:sz w:val="28"/>
          <w:szCs w:val="28"/>
        </w:rPr>
      </w:pPr>
      <w:r>
        <w:rPr>
          <w:rFonts w:ascii="Times New Roman" w:hAnsi="Times New Roman"/>
          <w:sz w:val="28"/>
          <w:szCs w:val="28"/>
        </w:rPr>
        <w:t>20.Сч</w:t>
      </w:r>
      <w:r w:rsidRPr="00474C9A">
        <w:rPr>
          <w:rFonts w:ascii="Times New Roman" w:hAnsi="Times New Roman"/>
          <w:sz w:val="28"/>
          <w:szCs w:val="28"/>
        </w:rPr>
        <w:t>етные палочки</w:t>
      </w:r>
      <w:r>
        <w:rPr>
          <w:rFonts w:ascii="Times New Roman" w:hAnsi="Times New Roman"/>
          <w:sz w:val="28"/>
          <w:szCs w:val="28"/>
        </w:rPr>
        <w:t>( 20штук)</w:t>
      </w:r>
    </w:p>
    <w:p w:rsidR="00950C5D" w:rsidRPr="00474C9A" w:rsidRDefault="00950C5D" w:rsidP="0053042E">
      <w:pPr>
        <w:pStyle w:val="a4"/>
        <w:rPr>
          <w:rFonts w:ascii="Times New Roman" w:hAnsi="Times New Roman"/>
          <w:sz w:val="28"/>
          <w:szCs w:val="28"/>
        </w:rPr>
      </w:pPr>
    </w:p>
    <w:p w:rsidR="00950C5D" w:rsidRPr="00E75E6E" w:rsidRDefault="00950C5D" w:rsidP="0053042E">
      <w:pPr>
        <w:pStyle w:val="a4"/>
        <w:rPr>
          <w:rFonts w:ascii="Times New Roman" w:hAnsi="Times New Roman"/>
          <w:b/>
          <w:sz w:val="28"/>
          <w:szCs w:val="28"/>
        </w:rPr>
      </w:pPr>
      <w:r w:rsidRPr="0017537A">
        <w:rPr>
          <w:rFonts w:ascii="Times New Roman" w:hAnsi="Times New Roman"/>
          <w:b/>
          <w:sz w:val="28"/>
          <w:szCs w:val="28"/>
        </w:rPr>
        <w:t xml:space="preserve">Каким должен быть </w:t>
      </w:r>
      <w:r>
        <w:rPr>
          <w:rFonts w:ascii="Times New Roman" w:hAnsi="Times New Roman"/>
          <w:b/>
          <w:sz w:val="28"/>
          <w:szCs w:val="28"/>
        </w:rPr>
        <w:t xml:space="preserve">ранец </w:t>
      </w:r>
      <w:r w:rsidRPr="0017537A">
        <w:rPr>
          <w:rFonts w:ascii="Times New Roman" w:hAnsi="Times New Roman"/>
          <w:b/>
          <w:sz w:val="28"/>
          <w:szCs w:val="28"/>
        </w:rPr>
        <w:t>?</w:t>
      </w:r>
    </w:p>
    <w:p w:rsidR="00950C5D" w:rsidRPr="00474C9A" w:rsidRDefault="00950C5D" w:rsidP="0053042E">
      <w:pPr>
        <w:pStyle w:val="a4"/>
        <w:rPr>
          <w:rFonts w:ascii="Times New Roman" w:hAnsi="Times New Roman"/>
          <w:sz w:val="28"/>
          <w:szCs w:val="28"/>
        </w:rPr>
      </w:pPr>
      <w:r w:rsidRPr="00474C9A">
        <w:rPr>
          <w:rFonts w:ascii="Times New Roman" w:hAnsi="Times New Roman"/>
          <w:sz w:val="28"/>
          <w:szCs w:val="28"/>
        </w:rPr>
        <w:t xml:space="preserve">Портфель должен быть легким – не более </w:t>
      </w:r>
      <w:smartTag w:uri="urn:schemas-microsoft-com:office:smarttags" w:element="metricconverter">
        <w:smartTagPr>
          <w:attr w:name="ProductID" w:val="700 грамм"/>
        </w:smartTagPr>
        <w:r w:rsidRPr="00474C9A">
          <w:rPr>
            <w:rFonts w:ascii="Times New Roman" w:hAnsi="Times New Roman"/>
            <w:sz w:val="28"/>
            <w:szCs w:val="28"/>
          </w:rPr>
          <w:t>700 грамм</w:t>
        </w:r>
      </w:smartTag>
      <w:r w:rsidRPr="00474C9A">
        <w:rPr>
          <w:rFonts w:ascii="Times New Roman" w:hAnsi="Times New Roman"/>
          <w:sz w:val="28"/>
          <w:szCs w:val="28"/>
        </w:rPr>
        <w:t xml:space="preserve">.  Чем он легче, тем легче вашему ребенку. (Ребенку </w:t>
      </w:r>
      <w:r w:rsidRPr="00474C9A">
        <w:rPr>
          <w:rFonts w:ascii="Times New Roman" w:hAnsi="Times New Roman"/>
          <w:sz w:val="28"/>
          <w:szCs w:val="28"/>
        </w:rPr>
        <w:lastRenderedPageBreak/>
        <w:t>нельзя носить груз,  превышающий 10% собственной массы)</w:t>
      </w:r>
    </w:p>
    <w:p w:rsidR="00950C5D" w:rsidRPr="00474C9A" w:rsidRDefault="00950C5D" w:rsidP="0053042E">
      <w:pPr>
        <w:pStyle w:val="a4"/>
        <w:rPr>
          <w:rFonts w:ascii="Times New Roman" w:hAnsi="Times New Roman"/>
          <w:sz w:val="28"/>
          <w:szCs w:val="28"/>
        </w:rPr>
      </w:pPr>
      <w:r w:rsidRPr="00474C9A">
        <w:rPr>
          <w:rFonts w:ascii="Times New Roman" w:hAnsi="Times New Roman"/>
          <w:sz w:val="28"/>
          <w:szCs w:val="28"/>
        </w:rPr>
        <w:t>Верх ранца не должен быть выше плеч ребенка, а низ -  ниже линии бедер.</w:t>
      </w:r>
    </w:p>
    <w:p w:rsidR="00950C5D" w:rsidRPr="00474C9A" w:rsidRDefault="00950C5D" w:rsidP="0053042E">
      <w:pPr>
        <w:pStyle w:val="a4"/>
        <w:rPr>
          <w:rFonts w:ascii="Times New Roman" w:hAnsi="Times New Roman"/>
          <w:sz w:val="28"/>
          <w:szCs w:val="28"/>
        </w:rPr>
      </w:pPr>
      <w:r w:rsidRPr="00474C9A">
        <w:rPr>
          <w:rFonts w:ascii="Times New Roman" w:hAnsi="Times New Roman"/>
          <w:sz w:val="28"/>
          <w:szCs w:val="28"/>
        </w:rPr>
        <w:t>Ширина ранца не должна быть шире плеч ребенка.</w:t>
      </w:r>
    </w:p>
    <w:p w:rsidR="00950C5D" w:rsidRPr="00474C9A" w:rsidRDefault="00950C5D" w:rsidP="0053042E">
      <w:pPr>
        <w:pStyle w:val="a4"/>
        <w:rPr>
          <w:rFonts w:ascii="Times New Roman" w:hAnsi="Times New Roman"/>
          <w:sz w:val="28"/>
          <w:szCs w:val="28"/>
        </w:rPr>
      </w:pPr>
      <w:r w:rsidRPr="00474C9A">
        <w:rPr>
          <w:rFonts w:ascii="Times New Roman" w:hAnsi="Times New Roman"/>
          <w:sz w:val="28"/>
          <w:szCs w:val="28"/>
        </w:rPr>
        <w:t xml:space="preserve">Ширина лямок должна быть около </w:t>
      </w:r>
      <w:smartTag w:uri="urn:schemas-microsoft-com:office:smarttags" w:element="metricconverter">
        <w:smartTagPr>
          <w:attr w:name="ProductID" w:val="8 см"/>
        </w:smartTagPr>
        <w:r w:rsidRPr="00474C9A">
          <w:rPr>
            <w:rFonts w:ascii="Times New Roman" w:hAnsi="Times New Roman"/>
            <w:sz w:val="28"/>
            <w:szCs w:val="28"/>
          </w:rPr>
          <w:t>8 см</w:t>
        </w:r>
      </w:smartTag>
      <w:r w:rsidRPr="00474C9A">
        <w:rPr>
          <w:rFonts w:ascii="Times New Roman" w:hAnsi="Times New Roman"/>
          <w:sz w:val="28"/>
          <w:szCs w:val="28"/>
        </w:rPr>
        <w:t>.</w:t>
      </w:r>
    </w:p>
    <w:p w:rsidR="00950C5D" w:rsidRPr="00474C9A" w:rsidRDefault="00950C5D" w:rsidP="0053042E">
      <w:pPr>
        <w:pStyle w:val="a4"/>
        <w:rPr>
          <w:rFonts w:ascii="Times New Roman" w:hAnsi="Times New Roman"/>
          <w:sz w:val="28"/>
          <w:szCs w:val="28"/>
        </w:rPr>
      </w:pPr>
      <w:r w:rsidRPr="00474C9A">
        <w:rPr>
          <w:rFonts w:ascii="Times New Roman" w:hAnsi="Times New Roman"/>
          <w:sz w:val="28"/>
          <w:szCs w:val="28"/>
        </w:rPr>
        <w:t>Задняя стенка должна иметь мягкую прокладку, чтобы острые углы книг и т.п. не давили на спину.</w:t>
      </w:r>
    </w:p>
    <w:p w:rsidR="00950C5D" w:rsidRPr="00474C9A" w:rsidRDefault="00950C5D" w:rsidP="0053042E">
      <w:pPr>
        <w:pStyle w:val="a4"/>
        <w:rPr>
          <w:rFonts w:ascii="Times New Roman" w:hAnsi="Times New Roman"/>
          <w:sz w:val="28"/>
          <w:szCs w:val="28"/>
        </w:rPr>
      </w:pPr>
      <w:r w:rsidRPr="00474C9A">
        <w:rPr>
          <w:rFonts w:ascii="Times New Roman" w:hAnsi="Times New Roman"/>
          <w:sz w:val="28"/>
          <w:szCs w:val="28"/>
        </w:rPr>
        <w:t>У ранца должно быть много карманов и отделов, чтобы равномерно распределить нагрузку и чтобы ребенку было легче найти предметы. (Приучайте ребенка самостоятельно собирать портфель.)</w:t>
      </w:r>
    </w:p>
    <w:p w:rsidR="00950C5D" w:rsidRPr="00474C9A" w:rsidRDefault="00950C5D" w:rsidP="0053042E">
      <w:pPr>
        <w:pStyle w:val="a4"/>
        <w:rPr>
          <w:rFonts w:ascii="Times New Roman" w:hAnsi="Times New Roman"/>
          <w:sz w:val="28"/>
          <w:szCs w:val="28"/>
        </w:rPr>
      </w:pPr>
      <w:r w:rsidRPr="00474C9A">
        <w:rPr>
          <w:rFonts w:ascii="Times New Roman" w:hAnsi="Times New Roman"/>
          <w:sz w:val="28"/>
          <w:szCs w:val="28"/>
        </w:rPr>
        <w:t>Разноцветные портфели меньше пачкаются.</w:t>
      </w:r>
    </w:p>
    <w:p w:rsidR="00950C5D" w:rsidRPr="00474C9A" w:rsidRDefault="00950C5D" w:rsidP="0053042E">
      <w:pPr>
        <w:pStyle w:val="a4"/>
        <w:rPr>
          <w:rFonts w:ascii="Times New Roman" w:hAnsi="Times New Roman"/>
          <w:sz w:val="28"/>
          <w:szCs w:val="28"/>
        </w:rPr>
      </w:pPr>
      <w:r w:rsidRPr="00474C9A">
        <w:rPr>
          <w:rFonts w:ascii="Times New Roman" w:hAnsi="Times New Roman"/>
          <w:sz w:val="28"/>
          <w:szCs w:val="28"/>
        </w:rPr>
        <w:t>Проведите платком по поверхности ранца, проверьте, чтобы краска не линяла.</w:t>
      </w:r>
    </w:p>
    <w:p w:rsidR="00950C5D" w:rsidRPr="00474C9A" w:rsidRDefault="00950C5D" w:rsidP="0053042E">
      <w:pPr>
        <w:pStyle w:val="a4"/>
        <w:rPr>
          <w:rFonts w:ascii="Times New Roman" w:hAnsi="Times New Roman"/>
          <w:sz w:val="28"/>
          <w:szCs w:val="28"/>
        </w:rPr>
      </w:pPr>
      <w:r w:rsidRPr="00474C9A">
        <w:rPr>
          <w:rFonts w:ascii="Times New Roman" w:hAnsi="Times New Roman"/>
          <w:sz w:val="28"/>
          <w:szCs w:val="28"/>
        </w:rPr>
        <w:t>Современные модели оснащены светоотражательными элементами для безопасности на дорогах.</w:t>
      </w:r>
    </w:p>
    <w:p w:rsidR="00950C5D" w:rsidRPr="00D905DD" w:rsidRDefault="00950C5D" w:rsidP="0053042E">
      <w:pPr>
        <w:pStyle w:val="a4"/>
        <w:rPr>
          <w:rFonts w:ascii="Times New Roman" w:hAnsi="Times New Roman"/>
          <w:sz w:val="24"/>
          <w:szCs w:val="24"/>
        </w:rPr>
      </w:pPr>
      <w:r w:rsidRPr="00D905DD">
        <w:rPr>
          <w:rFonts w:ascii="Times New Roman" w:hAnsi="Times New Roman"/>
          <w:sz w:val="24"/>
          <w:szCs w:val="24"/>
        </w:rPr>
        <w:t xml:space="preserve">(Советы ОТК Антона </w:t>
      </w:r>
      <w:proofErr w:type="spellStart"/>
      <w:proofErr w:type="gramStart"/>
      <w:r w:rsidRPr="00D905DD">
        <w:rPr>
          <w:rFonts w:ascii="Times New Roman" w:hAnsi="Times New Roman"/>
          <w:sz w:val="24"/>
          <w:szCs w:val="24"/>
        </w:rPr>
        <w:t>Привольнова</w:t>
      </w:r>
      <w:proofErr w:type="spellEnd"/>
      <w:r w:rsidRPr="00D905DD">
        <w:rPr>
          <w:rFonts w:ascii="Times New Roman" w:hAnsi="Times New Roman"/>
          <w:sz w:val="24"/>
          <w:szCs w:val="24"/>
        </w:rPr>
        <w:t xml:space="preserve">  </w:t>
      </w:r>
      <w:hyperlink r:id="rId5" w:history="1">
        <w:r w:rsidRPr="00D905DD">
          <w:rPr>
            <w:rStyle w:val="a3"/>
            <w:rFonts w:ascii="Times New Roman" w:hAnsi="Times New Roman"/>
            <w:sz w:val="24"/>
            <w:szCs w:val="24"/>
          </w:rPr>
          <w:t>http://www.1tv.ru/videoarchive/10901</w:t>
        </w:r>
        <w:proofErr w:type="gramEnd"/>
      </w:hyperlink>
      <w:r w:rsidRPr="00D905DD">
        <w:rPr>
          <w:rFonts w:ascii="Times New Roman" w:hAnsi="Times New Roman"/>
          <w:sz w:val="24"/>
          <w:szCs w:val="24"/>
        </w:rPr>
        <w:t xml:space="preserve">Правильные ранцы в передаче </w:t>
      </w:r>
      <w:proofErr w:type="spellStart"/>
      <w:r w:rsidRPr="00D905DD">
        <w:rPr>
          <w:rFonts w:ascii="Times New Roman" w:hAnsi="Times New Roman"/>
          <w:sz w:val="24"/>
          <w:szCs w:val="24"/>
        </w:rPr>
        <w:t>Е.Малышевой</w:t>
      </w:r>
      <w:proofErr w:type="spellEnd"/>
      <w:r w:rsidRPr="00D905DD">
        <w:rPr>
          <w:rFonts w:ascii="Times New Roman" w:hAnsi="Times New Roman"/>
          <w:sz w:val="24"/>
          <w:szCs w:val="24"/>
        </w:rPr>
        <w:t xml:space="preserve">  </w:t>
      </w:r>
      <w:hyperlink r:id="rId6" w:history="1">
        <w:r w:rsidRPr="00D905DD">
          <w:rPr>
            <w:rStyle w:val="a3"/>
            <w:rFonts w:ascii="Times New Roman" w:hAnsi="Times New Roman"/>
            <w:sz w:val="24"/>
            <w:szCs w:val="24"/>
          </w:rPr>
          <w:t>http://www.1tv.ru/videoarchive/23083</w:t>
        </w:r>
      </w:hyperlink>
      <w:r w:rsidRPr="00D905DD">
        <w:rPr>
          <w:rFonts w:ascii="Times New Roman" w:hAnsi="Times New Roman"/>
          <w:sz w:val="24"/>
          <w:szCs w:val="24"/>
        </w:rPr>
        <w:t xml:space="preserve"> )</w:t>
      </w:r>
    </w:p>
    <w:p w:rsidR="00950C5D" w:rsidRPr="00D905DD" w:rsidRDefault="00D905DD" w:rsidP="0053042E">
      <w:pPr>
        <w:pStyle w:val="a4"/>
        <w:rPr>
          <w:rFonts w:ascii="Times New Roman" w:hAnsi="Times New Roman"/>
          <w:b/>
          <w:sz w:val="28"/>
          <w:szCs w:val="28"/>
        </w:rPr>
      </w:pPr>
      <w:r w:rsidRPr="00D905DD">
        <w:rPr>
          <w:rFonts w:ascii="Times New Roman" w:hAnsi="Times New Roman"/>
          <w:b/>
          <w:sz w:val="28"/>
          <w:szCs w:val="28"/>
        </w:rPr>
        <w:t>При подаче документов в школу обязательна фотография ребенка          3 на 4</w:t>
      </w:r>
    </w:p>
    <w:p w:rsidR="00950C5D" w:rsidRPr="00D905DD" w:rsidRDefault="00950C5D" w:rsidP="00474C9A">
      <w:pPr>
        <w:pStyle w:val="a4"/>
        <w:rPr>
          <w:rFonts w:ascii="Times New Roman" w:hAnsi="Times New Roman"/>
          <w:b/>
          <w:sz w:val="28"/>
          <w:szCs w:val="28"/>
        </w:rPr>
      </w:pPr>
      <w:bookmarkStart w:id="0" w:name="_GoBack"/>
      <w:bookmarkEnd w:id="0"/>
    </w:p>
    <w:p w:rsidR="00950C5D" w:rsidRPr="00474C9A"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D905DD" w:rsidP="00474C9A">
      <w:pPr>
        <w:pStyle w:val="a4"/>
        <w:rPr>
          <w:rFonts w:ascii="Times New Roman" w:hAnsi="Times New Roman"/>
          <w:sz w:val="28"/>
          <w:szCs w:val="28"/>
        </w:rPr>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70.95pt;margin-top:9.95pt;width:198.75pt;height:153pt;z-index:-1" wrapcoords="4483 0 4565 4765 5869 5082 10922 5082 10922 8471 8558 9000 8151 9212 7906 12388 8069 13553 10922 13553 10922 15247 -82 16835 -82 20012 0 20329 3179 21812 4238 21812 21763 20435 21926 19800 21845 18106 21600 17365 21355 16941 20703 16835 10841 15247 10922 13553 11737 13553 12960 12494 13123 9635 12552 9106 10841 8471 10922 5082 15731 5082 16628 4765 16220 2012 16220 1376 6928 0 4483 0" fillcolor="#369" stroked="f">
            <v:shadow on="t" color="#b2b2b2" opacity="52429f" offset="3pt"/>
            <v:textpath style="font-family:&quot;Times New Roman&quot;;v-text-kern:t" trim="t" fitpath="t" string="Памятка &#10;для &#10;первоклассника"/>
            <w10:wrap type="tight"/>
          </v:shape>
        </w:pict>
      </w: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D905DD" w:rsidP="00474C9A">
      <w:pPr>
        <w:pStyle w:val="a4"/>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7" type="#_x0000_t75" style="position:absolute;margin-left:259.1pt;margin-top:11.1pt;width:231pt;height:275.25pt;z-index:-2;visibility:visible" wrapcoords="-70 0 -70 21541 21600 21541 21600 0 -70 0">
            <v:imagedata r:id="rId7" o:title=""/>
            <w10:wrap type="tight"/>
          </v:shape>
        </w:pict>
      </w: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Default="00950C5D" w:rsidP="00474C9A">
      <w:pPr>
        <w:pStyle w:val="a4"/>
        <w:rPr>
          <w:rFonts w:ascii="Times New Roman" w:hAnsi="Times New Roman"/>
          <w:sz w:val="28"/>
          <w:szCs w:val="28"/>
        </w:rPr>
      </w:pPr>
    </w:p>
    <w:p w:rsidR="00950C5D" w:rsidRPr="00474C9A" w:rsidRDefault="00950C5D" w:rsidP="00474C9A">
      <w:pPr>
        <w:pStyle w:val="a4"/>
        <w:rPr>
          <w:rFonts w:ascii="Times New Roman" w:hAnsi="Times New Roman"/>
          <w:sz w:val="28"/>
          <w:szCs w:val="28"/>
        </w:rPr>
      </w:pPr>
    </w:p>
    <w:p w:rsidR="00950C5D" w:rsidRPr="00474C9A" w:rsidRDefault="00950C5D" w:rsidP="003A21D0">
      <w:pPr>
        <w:pStyle w:val="a4"/>
        <w:rPr>
          <w:rFonts w:ascii="Times New Roman" w:hAnsi="Times New Roman"/>
          <w:sz w:val="28"/>
          <w:szCs w:val="28"/>
        </w:rPr>
      </w:pPr>
    </w:p>
    <w:p w:rsidR="00950C5D" w:rsidRPr="00474C9A" w:rsidRDefault="00950C5D" w:rsidP="00474C9A">
      <w:pPr>
        <w:pStyle w:val="a4"/>
        <w:rPr>
          <w:rFonts w:ascii="Times New Roman" w:hAnsi="Times New Roman"/>
          <w:sz w:val="28"/>
          <w:szCs w:val="28"/>
        </w:rPr>
      </w:pPr>
    </w:p>
    <w:sectPr w:rsidR="00950C5D" w:rsidRPr="00474C9A" w:rsidSect="00B06300">
      <w:pgSz w:w="16838" w:h="11906" w:orient="landscape"/>
      <w:pgMar w:top="737" w:right="680" w:bottom="680" w:left="737" w:header="709" w:footer="709" w:gutter="0"/>
      <w:pgBorders w:display="notFirstPage" w:offsetFrom="page">
        <w:top w:val="pencils" w:sz="30" w:space="24" w:color="auto"/>
        <w:left w:val="pencils" w:sz="30" w:space="24" w:color="auto"/>
        <w:bottom w:val="pencils" w:sz="30" w:space="24" w:color="auto"/>
        <w:right w:val="pencils" w:sz="30"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43E5"/>
    <w:multiLevelType w:val="hybridMultilevel"/>
    <w:tmpl w:val="A164EC7E"/>
    <w:lvl w:ilvl="0" w:tplc="0419000F">
      <w:start w:val="1"/>
      <w:numFmt w:val="decimal"/>
      <w:lvlText w:val="%1."/>
      <w:lvlJc w:val="left"/>
      <w:pPr>
        <w:tabs>
          <w:tab w:val="num" w:pos="1495"/>
        </w:tabs>
        <w:ind w:left="1495"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4B9565F8"/>
    <w:multiLevelType w:val="hybridMultilevel"/>
    <w:tmpl w:val="53820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4F34F51"/>
    <w:multiLevelType w:val="hybridMultilevel"/>
    <w:tmpl w:val="85D48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C9A"/>
    <w:rsid w:val="00001B29"/>
    <w:rsid w:val="0017537A"/>
    <w:rsid w:val="001D027E"/>
    <w:rsid w:val="003467ED"/>
    <w:rsid w:val="003A21D0"/>
    <w:rsid w:val="00474C9A"/>
    <w:rsid w:val="0053042E"/>
    <w:rsid w:val="007A5B65"/>
    <w:rsid w:val="007F750C"/>
    <w:rsid w:val="00950C5D"/>
    <w:rsid w:val="009C7BB5"/>
    <w:rsid w:val="00B06300"/>
    <w:rsid w:val="00C86730"/>
    <w:rsid w:val="00C87B1A"/>
    <w:rsid w:val="00D631FC"/>
    <w:rsid w:val="00D905DD"/>
    <w:rsid w:val="00E75E6E"/>
    <w:rsid w:val="00F518DA"/>
    <w:rsid w:val="00F73243"/>
    <w:rsid w:val="00FA1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5:docId w15:val="{F10998CB-9DE6-41DA-BFAD-51F62525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5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74C9A"/>
    <w:rPr>
      <w:rFonts w:cs="Times New Roman"/>
      <w:color w:val="0000FF"/>
      <w:u w:val="single"/>
    </w:rPr>
  </w:style>
  <w:style w:type="paragraph" w:styleId="a4">
    <w:name w:val="No Spacing"/>
    <w:uiPriority w:val="99"/>
    <w:qFormat/>
    <w:rsid w:val="00474C9A"/>
    <w:rPr>
      <w:sz w:val="22"/>
      <w:szCs w:val="22"/>
      <w:lang w:eastAsia="en-US"/>
    </w:rPr>
  </w:style>
  <w:style w:type="character" w:styleId="a5">
    <w:name w:val="FollowedHyperlink"/>
    <w:uiPriority w:val="99"/>
    <w:semiHidden/>
    <w:rsid w:val="00FA1651"/>
    <w:rPr>
      <w:rFonts w:cs="Times New Roman"/>
      <w:color w:val="800080"/>
      <w:u w:val="single"/>
    </w:rPr>
  </w:style>
  <w:style w:type="paragraph" w:styleId="a6">
    <w:name w:val="Balloon Text"/>
    <w:basedOn w:val="a"/>
    <w:link w:val="a7"/>
    <w:uiPriority w:val="99"/>
    <w:semiHidden/>
    <w:rsid w:val="00B06300"/>
    <w:rPr>
      <w:rFonts w:ascii="Tahoma" w:hAnsi="Tahoma" w:cs="Tahoma"/>
      <w:sz w:val="16"/>
      <w:szCs w:val="16"/>
    </w:rPr>
  </w:style>
  <w:style w:type="character" w:customStyle="1" w:styleId="a7">
    <w:name w:val="Текст выноски Знак"/>
    <w:link w:val="a6"/>
    <w:uiPriority w:val="99"/>
    <w:semiHidden/>
    <w:locked/>
    <w:rsid w:val="00B06300"/>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tv.ru/videoarchive/23083" TargetMode="External"/><Relationship Id="rId5" Type="http://schemas.openxmlformats.org/officeDocument/2006/relationships/hyperlink" Target="http://www.1tv.ru/videoarchive/109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Учитель</cp:lastModifiedBy>
  <cp:revision>10</cp:revision>
  <cp:lastPrinted>2012-04-19T07:59:00Z</cp:lastPrinted>
  <dcterms:created xsi:type="dcterms:W3CDTF">2012-04-15T03:34:00Z</dcterms:created>
  <dcterms:modified xsi:type="dcterms:W3CDTF">2016-01-27T08:06:00Z</dcterms:modified>
</cp:coreProperties>
</file>